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DDE" w:rsidRPr="00B26C05" w:rsidRDefault="006E6FDC" w:rsidP="00DA4BE5">
      <w:pPr>
        <w:pBdr>
          <w:top w:val="single" w:sz="4" w:space="0" w:color="auto"/>
          <w:left w:val="single" w:sz="4" w:space="0" w:color="auto"/>
          <w:bottom w:val="single" w:sz="4" w:space="1" w:color="auto"/>
          <w:right w:val="single" w:sz="4" w:space="4" w:color="auto"/>
        </w:pBdr>
        <w:shd w:val="clear" w:color="auto" w:fill="C6D9F1" w:themeFill="text2" w:themeFillTint="33"/>
        <w:spacing w:after="0" w:line="228" w:lineRule="auto"/>
        <w:ind w:hanging="720"/>
        <w:rPr>
          <w:i/>
          <w:sz w:val="18"/>
          <w:szCs w:val="18"/>
        </w:rPr>
      </w:pPr>
      <w:r w:rsidRPr="00B26C05">
        <w:rPr>
          <w:sz w:val="18"/>
          <w:szCs w:val="18"/>
        </w:rPr>
        <w:t>Accredited providers seeking to have CME activities recognized for AB</w:t>
      </w:r>
      <w:r w:rsidR="000157D5" w:rsidRPr="00B26C05">
        <w:rPr>
          <w:sz w:val="18"/>
          <w:szCs w:val="18"/>
        </w:rPr>
        <w:t>P</w:t>
      </w:r>
      <w:r w:rsidRPr="00B26C05">
        <w:rPr>
          <w:sz w:val="18"/>
          <w:szCs w:val="18"/>
        </w:rPr>
        <w:t xml:space="preserve"> </w:t>
      </w:r>
      <w:r w:rsidR="000157D5" w:rsidRPr="00B26C05">
        <w:rPr>
          <w:sz w:val="18"/>
          <w:szCs w:val="18"/>
        </w:rPr>
        <w:t>Lifelong Learning and Self-</w:t>
      </w:r>
      <w:proofErr w:type="gramStart"/>
      <w:r w:rsidR="000157D5" w:rsidRPr="00B26C05">
        <w:rPr>
          <w:sz w:val="18"/>
          <w:szCs w:val="18"/>
        </w:rPr>
        <w:t xml:space="preserve">Assessment </w:t>
      </w:r>
      <w:r w:rsidRPr="00B26C05">
        <w:rPr>
          <w:sz w:val="18"/>
          <w:szCs w:val="18"/>
        </w:rPr>
        <w:t xml:space="preserve"> MOC</w:t>
      </w:r>
      <w:proofErr w:type="gramEnd"/>
      <w:r w:rsidRPr="00B26C05">
        <w:rPr>
          <w:sz w:val="18"/>
          <w:szCs w:val="18"/>
        </w:rPr>
        <w:t xml:space="preserve"> points may use this </w:t>
      </w:r>
      <w:r w:rsidR="00451DDE" w:rsidRPr="00B26C05">
        <w:rPr>
          <w:i/>
          <w:sz w:val="18"/>
          <w:szCs w:val="18"/>
        </w:rPr>
        <w:t xml:space="preserve">Extended </w:t>
      </w:r>
    </w:p>
    <w:p w:rsidR="00B26C05" w:rsidRPr="00B26C05" w:rsidRDefault="002B4AD9" w:rsidP="00B26C05">
      <w:pPr>
        <w:pBdr>
          <w:top w:val="single" w:sz="4" w:space="0" w:color="auto"/>
          <w:left w:val="single" w:sz="4" w:space="0" w:color="auto"/>
          <w:bottom w:val="single" w:sz="4" w:space="1" w:color="auto"/>
          <w:right w:val="single" w:sz="4" w:space="4" w:color="auto"/>
        </w:pBdr>
        <w:shd w:val="clear" w:color="auto" w:fill="C6D9F1" w:themeFill="text2" w:themeFillTint="33"/>
        <w:spacing w:after="0" w:line="228" w:lineRule="auto"/>
        <w:ind w:hanging="720"/>
        <w:rPr>
          <w:b/>
          <w:color w:val="FF0000"/>
          <w:sz w:val="18"/>
          <w:szCs w:val="18"/>
        </w:rPr>
      </w:pPr>
      <w:proofErr w:type="gramStart"/>
      <w:r w:rsidRPr="00B26C05">
        <w:rPr>
          <w:i/>
          <w:sz w:val="18"/>
          <w:szCs w:val="18"/>
        </w:rPr>
        <w:t>Performance in</w:t>
      </w:r>
      <w:r w:rsidR="006E6FDC" w:rsidRPr="00B26C05">
        <w:rPr>
          <w:i/>
          <w:sz w:val="18"/>
          <w:szCs w:val="18"/>
        </w:rPr>
        <w:t xml:space="preserve"> Practice Abstract</w:t>
      </w:r>
      <w:r w:rsidR="006E6FDC" w:rsidRPr="00B26C05">
        <w:rPr>
          <w:sz w:val="18"/>
          <w:szCs w:val="18"/>
        </w:rPr>
        <w:t xml:space="preserve"> to document the activity.</w:t>
      </w:r>
      <w:proofErr w:type="gramEnd"/>
      <w:r w:rsidR="006E6FDC" w:rsidRPr="00B26C05">
        <w:rPr>
          <w:sz w:val="18"/>
          <w:szCs w:val="18"/>
        </w:rPr>
        <w:t xml:space="preserve"> AB</w:t>
      </w:r>
      <w:r w:rsidR="00DA4BE5" w:rsidRPr="00B26C05">
        <w:rPr>
          <w:sz w:val="18"/>
          <w:szCs w:val="18"/>
        </w:rPr>
        <w:t xml:space="preserve">P </w:t>
      </w:r>
      <w:r w:rsidR="006E6FDC" w:rsidRPr="00B26C05">
        <w:rPr>
          <w:sz w:val="18"/>
          <w:szCs w:val="18"/>
        </w:rPr>
        <w:t>Requirements are marked below as</w:t>
      </w:r>
      <w:r w:rsidR="006E6FDC" w:rsidRPr="00B26C05">
        <w:rPr>
          <w:color w:val="FF0000"/>
          <w:sz w:val="18"/>
          <w:szCs w:val="18"/>
        </w:rPr>
        <w:t xml:space="preserve"> </w:t>
      </w:r>
      <w:r w:rsidR="006E6FDC" w:rsidRPr="00B26C05">
        <w:rPr>
          <w:b/>
          <w:color w:val="FF0000"/>
          <w:sz w:val="18"/>
          <w:szCs w:val="18"/>
        </w:rPr>
        <w:t>(AB</w:t>
      </w:r>
      <w:r w:rsidR="00774487" w:rsidRPr="00B26C05">
        <w:rPr>
          <w:b/>
          <w:color w:val="FF0000"/>
          <w:sz w:val="18"/>
          <w:szCs w:val="18"/>
        </w:rPr>
        <w:t>P1</w:t>
      </w:r>
      <w:r w:rsidR="006E6FDC" w:rsidRPr="00B26C05">
        <w:rPr>
          <w:b/>
          <w:color w:val="FF0000"/>
          <w:sz w:val="18"/>
          <w:szCs w:val="18"/>
        </w:rPr>
        <w:t>), (AB</w:t>
      </w:r>
      <w:r w:rsidR="00774487" w:rsidRPr="00B26C05">
        <w:rPr>
          <w:b/>
          <w:color w:val="FF0000"/>
          <w:sz w:val="18"/>
          <w:szCs w:val="18"/>
        </w:rPr>
        <w:t>P2</w:t>
      </w:r>
      <w:r w:rsidR="006E6FDC" w:rsidRPr="00B26C05">
        <w:rPr>
          <w:b/>
          <w:color w:val="FF0000"/>
          <w:sz w:val="18"/>
          <w:szCs w:val="18"/>
        </w:rPr>
        <w:t xml:space="preserve">), </w:t>
      </w:r>
      <w:r w:rsidR="006E6FDC" w:rsidRPr="00B26C05">
        <w:rPr>
          <w:rFonts w:cs="Arial"/>
          <w:b/>
          <w:color w:val="FF0000"/>
          <w:sz w:val="18"/>
          <w:szCs w:val="18"/>
        </w:rPr>
        <w:t>(AB</w:t>
      </w:r>
      <w:r w:rsidR="00774487" w:rsidRPr="00B26C05">
        <w:rPr>
          <w:rFonts w:cs="Arial"/>
          <w:b/>
          <w:color w:val="FF0000"/>
          <w:sz w:val="18"/>
          <w:szCs w:val="18"/>
        </w:rPr>
        <w:t>P</w:t>
      </w:r>
      <w:r w:rsidR="006E6FDC" w:rsidRPr="00B26C05">
        <w:rPr>
          <w:rFonts w:cs="Arial"/>
          <w:b/>
          <w:color w:val="FF0000"/>
          <w:sz w:val="18"/>
          <w:szCs w:val="18"/>
        </w:rPr>
        <w:t>3), (AB</w:t>
      </w:r>
      <w:r w:rsidR="00774487" w:rsidRPr="00B26C05">
        <w:rPr>
          <w:rFonts w:cs="Arial"/>
          <w:b/>
          <w:color w:val="FF0000"/>
          <w:sz w:val="18"/>
          <w:szCs w:val="18"/>
        </w:rPr>
        <w:t>P</w:t>
      </w:r>
      <w:r w:rsidR="006E6FDC" w:rsidRPr="00B26C05">
        <w:rPr>
          <w:rFonts w:cs="Arial"/>
          <w:b/>
          <w:color w:val="FF0000"/>
          <w:sz w:val="18"/>
          <w:szCs w:val="18"/>
        </w:rPr>
        <w:t>4),</w:t>
      </w:r>
      <w:r w:rsidR="006E6FDC" w:rsidRPr="00B26C05">
        <w:rPr>
          <w:color w:val="FF0000"/>
          <w:sz w:val="18"/>
          <w:szCs w:val="18"/>
        </w:rPr>
        <w:t xml:space="preserve"> </w:t>
      </w:r>
      <w:r w:rsidR="00774487" w:rsidRPr="00B26C05">
        <w:rPr>
          <w:sz w:val="18"/>
          <w:szCs w:val="18"/>
        </w:rPr>
        <w:t>and</w:t>
      </w:r>
      <w:r w:rsidR="00774487" w:rsidRPr="00B26C05">
        <w:rPr>
          <w:color w:val="FF0000"/>
          <w:sz w:val="18"/>
          <w:szCs w:val="18"/>
        </w:rPr>
        <w:t xml:space="preserve"> </w:t>
      </w:r>
      <w:r w:rsidR="00DA4BE5" w:rsidRPr="00B26C05">
        <w:rPr>
          <w:color w:val="FF0000"/>
          <w:sz w:val="18"/>
          <w:szCs w:val="18"/>
        </w:rPr>
        <w:t>(</w:t>
      </w:r>
      <w:r w:rsidR="006E6FDC" w:rsidRPr="00B26C05">
        <w:rPr>
          <w:b/>
          <w:color w:val="FF0000"/>
          <w:sz w:val="18"/>
          <w:szCs w:val="18"/>
        </w:rPr>
        <w:t>AB</w:t>
      </w:r>
      <w:r w:rsidR="00B26C05" w:rsidRPr="00B26C05">
        <w:rPr>
          <w:b/>
          <w:color w:val="FF0000"/>
          <w:sz w:val="18"/>
          <w:szCs w:val="18"/>
        </w:rPr>
        <w:t>P</w:t>
      </w:r>
    </w:p>
    <w:p w:rsidR="00B26C05" w:rsidRPr="00B26C05" w:rsidRDefault="00B26C05" w:rsidP="00B26C05">
      <w:pPr>
        <w:pBdr>
          <w:top w:val="single" w:sz="4" w:space="0" w:color="auto"/>
          <w:left w:val="single" w:sz="4" w:space="0" w:color="auto"/>
          <w:bottom w:val="single" w:sz="4" w:space="1" w:color="auto"/>
          <w:right w:val="single" w:sz="4" w:space="4" w:color="auto"/>
        </w:pBdr>
        <w:shd w:val="clear" w:color="auto" w:fill="C6D9F1" w:themeFill="text2" w:themeFillTint="33"/>
        <w:spacing w:after="0" w:line="228" w:lineRule="auto"/>
        <w:ind w:hanging="720"/>
        <w:rPr>
          <w:rFonts w:cs="Arial"/>
          <w:sz w:val="18"/>
          <w:szCs w:val="18"/>
        </w:rPr>
      </w:pPr>
      <w:proofErr w:type="gramStart"/>
      <w:r w:rsidRPr="00B26C05">
        <w:rPr>
          <w:b/>
          <w:color w:val="FF0000"/>
          <w:sz w:val="18"/>
          <w:szCs w:val="18"/>
        </w:rPr>
        <w:t>p</w:t>
      </w:r>
      <w:r w:rsidR="00774487" w:rsidRPr="00B26C05">
        <w:rPr>
          <w:b/>
          <w:color w:val="FF0000"/>
          <w:sz w:val="18"/>
          <w:szCs w:val="18"/>
        </w:rPr>
        <w:t>olicy</w:t>
      </w:r>
      <w:proofErr w:type="gramEnd"/>
      <w:r w:rsidR="00774487" w:rsidRPr="00B26C05">
        <w:rPr>
          <w:b/>
          <w:color w:val="FF0000"/>
          <w:sz w:val="18"/>
          <w:szCs w:val="18"/>
        </w:rPr>
        <w:t>)</w:t>
      </w:r>
      <w:r w:rsidR="00774487" w:rsidRPr="00B26C05">
        <w:rPr>
          <w:rFonts w:cs="Arial"/>
          <w:b/>
          <w:sz w:val="18"/>
          <w:szCs w:val="18"/>
        </w:rPr>
        <w:t xml:space="preserve">. </w:t>
      </w:r>
      <w:r w:rsidR="006E6FDC" w:rsidRPr="00B26C05">
        <w:rPr>
          <w:rFonts w:cs="Arial"/>
          <w:sz w:val="18"/>
          <w:szCs w:val="18"/>
        </w:rPr>
        <w:t>The ACCME</w:t>
      </w:r>
      <w:r w:rsidR="00DA4BE5" w:rsidRPr="00B26C05">
        <w:rPr>
          <w:rFonts w:cs="Arial"/>
          <w:sz w:val="18"/>
          <w:szCs w:val="18"/>
        </w:rPr>
        <w:t xml:space="preserve"> and/or ABP will select activities for audit from amo</w:t>
      </w:r>
      <w:r w:rsidR="000157D5" w:rsidRPr="00B26C05">
        <w:rPr>
          <w:rFonts w:cs="Arial"/>
          <w:sz w:val="18"/>
          <w:szCs w:val="18"/>
        </w:rPr>
        <w:t xml:space="preserve">ng those registered in PARS as </w:t>
      </w:r>
      <w:r w:rsidR="00DA4BE5" w:rsidRPr="00B26C05">
        <w:rPr>
          <w:rFonts w:cs="Arial"/>
          <w:sz w:val="18"/>
          <w:szCs w:val="18"/>
        </w:rPr>
        <w:t>“ABP CME Provider Program MOC-Compliant</w:t>
      </w:r>
    </w:p>
    <w:p w:rsidR="00B26C05" w:rsidRPr="00B26C05" w:rsidRDefault="00DA4BE5" w:rsidP="00B26C05">
      <w:pPr>
        <w:pBdr>
          <w:top w:val="single" w:sz="4" w:space="0" w:color="auto"/>
          <w:left w:val="single" w:sz="4" w:space="0" w:color="auto"/>
          <w:bottom w:val="single" w:sz="4" w:space="1" w:color="auto"/>
          <w:right w:val="single" w:sz="4" w:space="4" w:color="auto"/>
        </w:pBdr>
        <w:shd w:val="clear" w:color="auto" w:fill="C6D9F1" w:themeFill="text2" w:themeFillTint="33"/>
        <w:spacing w:after="0" w:line="228" w:lineRule="auto"/>
        <w:ind w:hanging="720"/>
        <w:rPr>
          <w:rFonts w:cs="Arial"/>
          <w:b/>
          <w:sz w:val="18"/>
          <w:szCs w:val="18"/>
        </w:rPr>
      </w:pPr>
      <w:r w:rsidRPr="00B26C05">
        <w:rPr>
          <w:rFonts w:cs="Arial"/>
          <w:sz w:val="18"/>
          <w:szCs w:val="18"/>
        </w:rPr>
        <w:t xml:space="preserve"> </w:t>
      </w:r>
      <w:proofErr w:type="gramStart"/>
      <w:r w:rsidRPr="00B26C05">
        <w:rPr>
          <w:rFonts w:cs="Arial"/>
          <w:sz w:val="18"/>
          <w:szCs w:val="18"/>
        </w:rPr>
        <w:t>Education.”</w:t>
      </w:r>
      <w:proofErr w:type="gramEnd"/>
      <w:r w:rsidR="006E6FDC" w:rsidRPr="00B26C05">
        <w:rPr>
          <w:rFonts w:cs="Arial"/>
          <w:b/>
          <w:sz w:val="18"/>
          <w:szCs w:val="18"/>
        </w:rPr>
        <w:t xml:space="preserve"> </w:t>
      </w:r>
      <w:r w:rsidR="000157D5" w:rsidRPr="00B26C05">
        <w:rPr>
          <w:rFonts w:cs="Arial"/>
          <w:b/>
          <w:sz w:val="18"/>
          <w:szCs w:val="18"/>
        </w:rPr>
        <w:t xml:space="preserve"> Since activities eligible for ABP Lifelong Learning and Self-</w:t>
      </w:r>
      <w:proofErr w:type="spellStart"/>
      <w:r w:rsidR="000157D5" w:rsidRPr="00B26C05">
        <w:rPr>
          <w:rFonts w:cs="Arial"/>
          <w:b/>
          <w:sz w:val="18"/>
          <w:szCs w:val="18"/>
        </w:rPr>
        <w:t>Assemebnt</w:t>
      </w:r>
      <w:proofErr w:type="spellEnd"/>
      <w:r w:rsidR="000157D5" w:rsidRPr="00B26C05">
        <w:rPr>
          <w:rFonts w:cs="Arial"/>
          <w:b/>
          <w:sz w:val="18"/>
          <w:szCs w:val="18"/>
        </w:rPr>
        <w:t xml:space="preserve"> CME must be certified for AMA PRA Category 1 Credit, all</w:t>
      </w:r>
    </w:p>
    <w:p w:rsidR="0065658E" w:rsidRPr="00B26C05" w:rsidRDefault="000157D5" w:rsidP="00B26C05">
      <w:pPr>
        <w:pBdr>
          <w:top w:val="single" w:sz="4" w:space="0" w:color="auto"/>
          <w:left w:val="single" w:sz="4" w:space="0" w:color="auto"/>
          <w:bottom w:val="single" w:sz="4" w:space="1" w:color="auto"/>
          <w:right w:val="single" w:sz="4" w:space="4" w:color="auto"/>
        </w:pBdr>
        <w:shd w:val="clear" w:color="auto" w:fill="C6D9F1" w:themeFill="text2" w:themeFillTint="33"/>
        <w:spacing w:after="0" w:line="228" w:lineRule="auto"/>
        <w:ind w:hanging="720"/>
        <w:rPr>
          <w:rFonts w:cs="Arial"/>
          <w:b/>
          <w:sz w:val="18"/>
          <w:szCs w:val="18"/>
        </w:rPr>
      </w:pPr>
      <w:proofErr w:type="gramStart"/>
      <w:r w:rsidRPr="00B26C05">
        <w:rPr>
          <w:rFonts w:cs="Arial"/>
          <w:b/>
          <w:sz w:val="18"/>
          <w:szCs w:val="18"/>
        </w:rPr>
        <w:t>requirements</w:t>
      </w:r>
      <w:proofErr w:type="gramEnd"/>
      <w:r w:rsidRPr="00B26C05">
        <w:rPr>
          <w:rFonts w:cs="Arial"/>
          <w:b/>
          <w:sz w:val="18"/>
          <w:szCs w:val="18"/>
        </w:rPr>
        <w:t xml:space="preserve"> applicable to such activities must be addressed along with additional ABP requirements.</w:t>
      </w:r>
    </w:p>
    <w:p w:rsidR="0065658E" w:rsidRPr="00B26C05" w:rsidRDefault="0065658E" w:rsidP="00DA4BE5">
      <w:pPr>
        <w:pBdr>
          <w:top w:val="single" w:sz="4" w:space="0" w:color="auto"/>
          <w:left w:val="single" w:sz="4" w:space="0" w:color="auto"/>
          <w:bottom w:val="single" w:sz="4" w:space="1" w:color="auto"/>
          <w:right w:val="single" w:sz="4" w:space="4" w:color="auto"/>
        </w:pBdr>
        <w:shd w:val="clear" w:color="auto" w:fill="C6D9F1" w:themeFill="text2" w:themeFillTint="33"/>
        <w:spacing w:after="0" w:line="228" w:lineRule="auto"/>
        <w:ind w:left="-720"/>
        <w:rPr>
          <w:rFonts w:cs="Arial"/>
          <w:b/>
          <w:sz w:val="18"/>
          <w:szCs w:val="18"/>
        </w:rPr>
      </w:pPr>
    </w:p>
    <w:p w:rsidR="00A07B47" w:rsidRPr="00533303" w:rsidRDefault="00DD0F0A" w:rsidP="00533303">
      <w:pPr>
        <w:pBdr>
          <w:top w:val="single" w:sz="4" w:space="0" w:color="auto"/>
          <w:left w:val="single" w:sz="4" w:space="0" w:color="auto"/>
          <w:bottom w:val="single" w:sz="4" w:space="1" w:color="auto"/>
          <w:right w:val="single" w:sz="4" w:space="4" w:color="auto"/>
        </w:pBdr>
        <w:shd w:val="clear" w:color="auto" w:fill="C6D9F1" w:themeFill="text2" w:themeFillTint="33"/>
        <w:spacing w:after="0" w:line="228" w:lineRule="auto"/>
        <w:ind w:left="-720"/>
        <w:rPr>
          <w:rFonts w:cs="Arial"/>
          <w:sz w:val="18"/>
          <w:szCs w:val="18"/>
        </w:rPr>
      </w:pPr>
      <w:r w:rsidRPr="00B26C05">
        <w:rPr>
          <w:rFonts w:cs="Arial"/>
          <w:sz w:val="18"/>
          <w:szCs w:val="18"/>
        </w:rPr>
        <w:t xml:space="preserve">Activities </w:t>
      </w:r>
      <w:r w:rsidR="006E6FDC" w:rsidRPr="00B26C05">
        <w:rPr>
          <w:rFonts w:cs="Arial"/>
          <w:sz w:val="18"/>
          <w:szCs w:val="18"/>
        </w:rPr>
        <w:t>selected for review as part of an MSV accreditation survey will be reviewed for compliance with MSV/ACCME accreditation requirements</w:t>
      </w:r>
      <w:r w:rsidR="0065658E" w:rsidRPr="00B26C05">
        <w:rPr>
          <w:rFonts w:cs="Arial"/>
          <w:sz w:val="18"/>
          <w:szCs w:val="18"/>
        </w:rPr>
        <w:t>--</w:t>
      </w:r>
      <w:r w:rsidR="006E6FDC" w:rsidRPr="00B26C05">
        <w:rPr>
          <w:rFonts w:cs="Arial"/>
          <w:sz w:val="18"/>
          <w:szCs w:val="18"/>
        </w:rPr>
        <w:t>not for compliance with additional AB</w:t>
      </w:r>
      <w:r w:rsidR="00774487" w:rsidRPr="00B26C05">
        <w:rPr>
          <w:rFonts w:cs="Arial"/>
          <w:sz w:val="18"/>
          <w:szCs w:val="18"/>
        </w:rPr>
        <w:t>P</w:t>
      </w:r>
      <w:r w:rsidR="006E6FDC" w:rsidRPr="00B26C05">
        <w:rPr>
          <w:rFonts w:cs="Arial"/>
          <w:sz w:val="18"/>
          <w:szCs w:val="18"/>
        </w:rPr>
        <w:t xml:space="preserve"> requirements.  </w:t>
      </w:r>
      <w:r w:rsidR="00533303" w:rsidRPr="00533303">
        <w:rPr>
          <w:rFonts w:cs="Arial"/>
          <w:sz w:val="18"/>
          <w:szCs w:val="18"/>
        </w:rPr>
        <w:t xml:space="preserve">(CME providers may amend this form for their own use.  Use of this guide does not guarantee compliance.) </w:t>
      </w:r>
    </w:p>
    <w:p w:rsidR="008E36CD" w:rsidRPr="008B035E" w:rsidRDefault="008E36CD" w:rsidP="008B035E">
      <w:pPr>
        <w:pStyle w:val="Header"/>
        <w:rPr>
          <w:b/>
          <w:sz w:val="32"/>
        </w:rPr>
      </w:pPr>
    </w:p>
    <w:tbl>
      <w:tblPr>
        <w:tblW w:w="1089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353"/>
        <w:gridCol w:w="637"/>
        <w:gridCol w:w="810"/>
        <w:gridCol w:w="353"/>
        <w:gridCol w:w="1710"/>
        <w:gridCol w:w="547"/>
        <w:gridCol w:w="1170"/>
        <w:gridCol w:w="1080"/>
        <w:gridCol w:w="1620"/>
        <w:gridCol w:w="1530"/>
      </w:tblGrid>
      <w:tr w:rsidR="00372E5F" w:rsidRPr="00B33D97" w:rsidTr="00DA4BE5">
        <w:tc>
          <w:tcPr>
            <w:tcW w:w="1433" w:type="dxa"/>
            <w:gridSpan w:val="2"/>
            <w:tcBorders>
              <w:top w:val="single" w:sz="4" w:space="0" w:color="auto"/>
              <w:left w:val="single" w:sz="4" w:space="0" w:color="auto"/>
              <w:bottom w:val="single" w:sz="4" w:space="0" w:color="auto"/>
              <w:right w:val="single" w:sz="4" w:space="0" w:color="auto"/>
            </w:tcBorders>
            <w:shd w:val="clear" w:color="auto" w:fill="auto"/>
          </w:tcPr>
          <w:p w:rsidR="00372E5F" w:rsidRPr="00EB3ED7" w:rsidRDefault="00372E5F" w:rsidP="00523E5F">
            <w:pPr>
              <w:spacing w:before="40" w:after="40" w:line="240" w:lineRule="auto"/>
              <w:jc w:val="center"/>
              <w:rPr>
                <w:sz w:val="16"/>
                <w:szCs w:val="16"/>
              </w:rPr>
            </w:pPr>
            <w:r w:rsidRPr="00EB3ED7">
              <w:rPr>
                <w:sz w:val="16"/>
                <w:szCs w:val="16"/>
              </w:rPr>
              <w:t>ACCME Provider ID:</w:t>
            </w:r>
          </w:p>
        </w:tc>
        <w:tc>
          <w:tcPr>
            <w:tcW w:w="1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2E5F" w:rsidRPr="00EB3ED7" w:rsidRDefault="00372E5F" w:rsidP="00523E5F">
            <w:pPr>
              <w:spacing w:before="40" w:after="40" w:line="240" w:lineRule="auto"/>
              <w:rPr>
                <w:sz w:val="16"/>
                <w:szCs w:val="16"/>
              </w:rPr>
            </w:pPr>
            <w:r>
              <w:rPr>
                <w:sz w:val="16"/>
                <w:szCs w:val="16"/>
              </w:rPr>
              <w:fldChar w:fldCharType="begin">
                <w:ffData>
                  <w:name w:val="ProviderID"/>
                  <w:enabled/>
                  <w:calcOnExit/>
                  <w:textInput>
                    <w:maxLength w:val="7"/>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72E5F" w:rsidRPr="00EB3ED7" w:rsidRDefault="00372E5F" w:rsidP="002451B0">
            <w:pPr>
              <w:spacing w:before="40" w:after="40" w:line="240" w:lineRule="auto"/>
              <w:jc w:val="center"/>
              <w:rPr>
                <w:sz w:val="16"/>
                <w:szCs w:val="16"/>
              </w:rPr>
            </w:pPr>
            <w:r w:rsidRPr="00EB3ED7">
              <w:rPr>
                <w:sz w:val="16"/>
                <w:szCs w:val="16"/>
              </w:rPr>
              <w:t>Provider Name</w:t>
            </w:r>
            <w:r w:rsidR="002451B0">
              <w:rPr>
                <w:sz w:val="16"/>
                <w:szCs w:val="16"/>
              </w:rPr>
              <w:t>:</w:t>
            </w:r>
          </w:p>
        </w:tc>
        <w:tc>
          <w:tcPr>
            <w:tcW w:w="59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2E5F" w:rsidRPr="00EB3ED7" w:rsidRDefault="00B44F0D" w:rsidP="00774487">
            <w:pPr>
              <w:spacing w:before="40" w:after="40" w:line="240" w:lineRule="auto"/>
              <w:rPr>
                <w:sz w:val="16"/>
                <w:szCs w:val="16"/>
              </w:rPr>
            </w:pPr>
            <w:r>
              <w:rPr>
                <w:rFonts w:cs="Arial"/>
                <w:b/>
                <w:bCs/>
                <w:noProof/>
                <w:sz w:val="8"/>
                <w:szCs w:val="18"/>
              </w:rPr>
              <w:drawing>
                <wp:inline distT="0" distB="0" distL="0" distR="0" wp14:anchorId="220CBD61" wp14:editId="5DC9EC75">
                  <wp:extent cx="177800" cy="177800"/>
                  <wp:effectExtent l="0" t="0" r="0" b="0"/>
                  <wp:docPr id="46" name="Picture 46" descr="C:\Users\pmazmanian\AppData\Local\Microsoft\Windows\Temporary Internet Files\Content.IE5\1A9KW9KP\5279314121_13f547439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azmanian\AppData\Local\Microsoft\Windows\Temporary Internet Files\Content.IE5\1A9KW9KP\5279314121_13f5474394_z[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794" cy="177794"/>
                          </a:xfrm>
                          <a:prstGeom prst="rect">
                            <a:avLst/>
                          </a:prstGeom>
                          <a:noFill/>
                          <a:ln>
                            <a:noFill/>
                          </a:ln>
                        </pic:spPr>
                      </pic:pic>
                    </a:graphicData>
                  </a:graphic>
                </wp:inline>
              </w:drawing>
            </w:r>
            <w:r w:rsidR="002451B0" w:rsidRPr="00B44F0D">
              <w:rPr>
                <w:b/>
                <w:color w:val="FF0000"/>
                <w:sz w:val="16"/>
                <w:szCs w:val="16"/>
              </w:rPr>
              <w:t xml:space="preserve"> </w:t>
            </w:r>
            <w:r w:rsidR="00A761BE" w:rsidRPr="00B44F0D">
              <w:rPr>
                <w:b/>
                <w:color w:val="FF0000"/>
                <w:sz w:val="16"/>
                <w:szCs w:val="16"/>
              </w:rPr>
              <w:t>(AB</w:t>
            </w:r>
            <w:r w:rsidR="00774487">
              <w:rPr>
                <w:b/>
                <w:color w:val="FF0000"/>
                <w:sz w:val="16"/>
                <w:szCs w:val="16"/>
              </w:rPr>
              <w:t>P</w:t>
            </w:r>
            <w:r w:rsidR="00A761BE" w:rsidRPr="00B44F0D">
              <w:rPr>
                <w:b/>
                <w:color w:val="FF0000"/>
                <w:sz w:val="16"/>
                <w:szCs w:val="16"/>
              </w:rPr>
              <w:t>1)</w:t>
            </w:r>
            <w:r w:rsidR="00A761BE" w:rsidRPr="00EC4117">
              <w:rPr>
                <w:color w:val="800000"/>
                <w:sz w:val="16"/>
                <w:szCs w:val="16"/>
              </w:rPr>
              <w:t xml:space="preserve"> </w:t>
            </w:r>
            <w:r w:rsidR="00372E5F" w:rsidRPr="004942AA">
              <w:rPr>
                <w:sz w:val="16"/>
                <w:szCs w:val="16"/>
                <w:shd w:val="clear" w:color="auto" w:fill="D9D9D9" w:themeFill="background1" w:themeFillShade="D9"/>
              </w:rPr>
              <w:fldChar w:fldCharType="begin">
                <w:ffData>
                  <w:name w:val="ProviderName"/>
                  <w:enabled/>
                  <w:calcOnExit w:val="0"/>
                  <w:textInput/>
                </w:ffData>
              </w:fldChar>
            </w:r>
            <w:r w:rsidR="00372E5F" w:rsidRPr="004942AA">
              <w:rPr>
                <w:sz w:val="16"/>
                <w:szCs w:val="16"/>
                <w:shd w:val="clear" w:color="auto" w:fill="D9D9D9" w:themeFill="background1" w:themeFillShade="D9"/>
              </w:rPr>
              <w:instrText xml:space="preserve"> FORMTEXT </w:instrText>
            </w:r>
            <w:r w:rsidR="00372E5F" w:rsidRPr="004942AA">
              <w:rPr>
                <w:sz w:val="16"/>
                <w:szCs w:val="16"/>
                <w:shd w:val="clear" w:color="auto" w:fill="D9D9D9" w:themeFill="background1" w:themeFillShade="D9"/>
              </w:rPr>
            </w:r>
            <w:r w:rsidR="00372E5F" w:rsidRPr="004942AA">
              <w:rPr>
                <w:sz w:val="16"/>
                <w:szCs w:val="16"/>
                <w:shd w:val="clear" w:color="auto" w:fill="D9D9D9" w:themeFill="background1" w:themeFillShade="D9"/>
              </w:rPr>
              <w:fldChar w:fldCharType="separate"/>
            </w:r>
            <w:r w:rsidR="00372E5F" w:rsidRPr="004942AA">
              <w:rPr>
                <w:sz w:val="16"/>
                <w:szCs w:val="16"/>
                <w:shd w:val="clear" w:color="auto" w:fill="D9D9D9" w:themeFill="background1" w:themeFillShade="D9"/>
              </w:rPr>
              <w:t> </w:t>
            </w:r>
            <w:r w:rsidR="00372E5F" w:rsidRPr="004942AA">
              <w:rPr>
                <w:sz w:val="16"/>
                <w:szCs w:val="16"/>
                <w:shd w:val="clear" w:color="auto" w:fill="D9D9D9" w:themeFill="background1" w:themeFillShade="D9"/>
              </w:rPr>
              <w:t> </w:t>
            </w:r>
            <w:r w:rsidR="00372E5F" w:rsidRPr="004942AA">
              <w:rPr>
                <w:sz w:val="16"/>
                <w:szCs w:val="16"/>
                <w:shd w:val="clear" w:color="auto" w:fill="D9D9D9" w:themeFill="background1" w:themeFillShade="D9"/>
              </w:rPr>
              <w:t> </w:t>
            </w:r>
            <w:r w:rsidR="00372E5F" w:rsidRPr="004942AA">
              <w:rPr>
                <w:sz w:val="16"/>
                <w:szCs w:val="16"/>
                <w:shd w:val="clear" w:color="auto" w:fill="D9D9D9" w:themeFill="background1" w:themeFillShade="D9"/>
              </w:rPr>
              <w:t> </w:t>
            </w:r>
            <w:r w:rsidR="00372E5F" w:rsidRPr="004942AA">
              <w:rPr>
                <w:sz w:val="16"/>
                <w:szCs w:val="16"/>
                <w:shd w:val="clear" w:color="auto" w:fill="D9D9D9" w:themeFill="background1" w:themeFillShade="D9"/>
              </w:rPr>
              <w:t> </w:t>
            </w:r>
            <w:r w:rsidR="00372E5F" w:rsidRPr="004942AA">
              <w:rPr>
                <w:sz w:val="16"/>
                <w:szCs w:val="16"/>
                <w:shd w:val="clear" w:color="auto" w:fill="D9D9D9" w:themeFill="background1" w:themeFillShade="D9"/>
              </w:rPr>
              <w:fldChar w:fldCharType="end"/>
            </w:r>
          </w:p>
        </w:tc>
      </w:tr>
      <w:tr w:rsidR="00372E5F" w:rsidRPr="00B33D97" w:rsidTr="00DA4BE5">
        <w:tc>
          <w:tcPr>
            <w:tcW w:w="1080" w:type="dxa"/>
            <w:shd w:val="clear" w:color="auto" w:fill="auto"/>
          </w:tcPr>
          <w:p w:rsidR="00372E5F" w:rsidRPr="00EB3ED7" w:rsidRDefault="00372E5F" w:rsidP="00523E5F">
            <w:pPr>
              <w:spacing w:before="40" w:after="40" w:line="240" w:lineRule="auto"/>
              <w:jc w:val="center"/>
              <w:rPr>
                <w:sz w:val="16"/>
                <w:szCs w:val="16"/>
              </w:rPr>
            </w:pPr>
            <w:r w:rsidRPr="00EB3ED7">
              <w:rPr>
                <w:sz w:val="16"/>
                <w:szCs w:val="16"/>
              </w:rPr>
              <w:t>Activity Title:</w:t>
            </w:r>
          </w:p>
        </w:tc>
        <w:tc>
          <w:tcPr>
            <w:tcW w:w="9810" w:type="dxa"/>
            <w:gridSpan w:val="10"/>
            <w:shd w:val="clear" w:color="auto" w:fill="D9D9D9" w:themeFill="background1" w:themeFillShade="D9"/>
          </w:tcPr>
          <w:p w:rsidR="00372E5F" w:rsidRPr="00EB3ED7" w:rsidRDefault="00372E5F" w:rsidP="00523E5F">
            <w:pPr>
              <w:spacing w:before="40" w:after="40" w:line="240" w:lineRule="auto"/>
              <w:rPr>
                <w:sz w:val="16"/>
                <w:szCs w:val="16"/>
              </w:rPr>
            </w:pPr>
            <w:r>
              <w:rPr>
                <w:sz w:val="16"/>
                <w:szCs w:val="16"/>
              </w:rPr>
              <w:fldChar w:fldCharType="begin">
                <w:ffData>
                  <w:name w:val="ActvtyTitle"/>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72E5F" w:rsidRPr="00B33D97" w:rsidTr="00DA4BE5">
        <w:trPr>
          <w:trHeight w:val="665"/>
        </w:trPr>
        <w:tc>
          <w:tcPr>
            <w:tcW w:w="1080" w:type="dxa"/>
            <w:shd w:val="clear" w:color="auto" w:fill="auto"/>
          </w:tcPr>
          <w:p w:rsidR="00372E5F" w:rsidRDefault="00372E5F" w:rsidP="00523E5F">
            <w:pPr>
              <w:spacing w:before="40" w:after="40" w:line="240" w:lineRule="auto"/>
              <w:jc w:val="center"/>
              <w:rPr>
                <w:sz w:val="16"/>
                <w:szCs w:val="16"/>
              </w:rPr>
            </w:pPr>
            <w:r w:rsidRPr="00EB3ED7">
              <w:rPr>
                <w:sz w:val="16"/>
                <w:szCs w:val="16"/>
              </w:rPr>
              <w:t>Activity Date</w:t>
            </w:r>
            <w:r>
              <w:rPr>
                <w:sz w:val="16"/>
                <w:szCs w:val="16"/>
              </w:rPr>
              <w:t xml:space="preserve"> </w:t>
            </w:r>
          </w:p>
          <w:p w:rsidR="00372E5F" w:rsidRPr="00B419AE" w:rsidRDefault="00372E5F" w:rsidP="00523E5F">
            <w:pPr>
              <w:spacing w:before="40" w:after="40" w:line="240" w:lineRule="auto"/>
              <w:jc w:val="center"/>
              <w:rPr>
                <w:sz w:val="20"/>
                <w:szCs w:val="16"/>
              </w:rPr>
            </w:pPr>
            <w:r w:rsidRPr="00B419AE">
              <w:rPr>
                <w:sz w:val="12"/>
                <w:szCs w:val="16"/>
              </w:rPr>
              <w:t>(mm/</w:t>
            </w:r>
            <w:proofErr w:type="spellStart"/>
            <w:r w:rsidRPr="00B419AE">
              <w:rPr>
                <w:sz w:val="12"/>
                <w:szCs w:val="16"/>
              </w:rPr>
              <w:t>dd</w:t>
            </w:r>
            <w:proofErr w:type="spellEnd"/>
            <w:r w:rsidRPr="00B419AE">
              <w:rPr>
                <w:sz w:val="12"/>
                <w:szCs w:val="16"/>
              </w:rPr>
              <w:t>/</w:t>
            </w:r>
            <w:proofErr w:type="spellStart"/>
            <w:r w:rsidRPr="00B419AE">
              <w:rPr>
                <w:sz w:val="12"/>
                <w:szCs w:val="16"/>
              </w:rPr>
              <w:t>yyyy</w:t>
            </w:r>
            <w:proofErr w:type="spellEnd"/>
            <w:r w:rsidRPr="00B419AE">
              <w:rPr>
                <w:sz w:val="12"/>
                <w:szCs w:val="16"/>
              </w:rPr>
              <w:t>):</w:t>
            </w:r>
          </w:p>
        </w:tc>
        <w:tc>
          <w:tcPr>
            <w:tcW w:w="990" w:type="dxa"/>
            <w:gridSpan w:val="2"/>
            <w:shd w:val="clear" w:color="auto" w:fill="D9D9D9" w:themeFill="background1" w:themeFillShade="D9"/>
            <w:vAlign w:val="center"/>
          </w:tcPr>
          <w:p w:rsidR="00372E5F" w:rsidRPr="00EB3ED7" w:rsidRDefault="00372E5F" w:rsidP="00523E5F">
            <w:pPr>
              <w:spacing w:before="40" w:after="40" w:line="240" w:lineRule="auto"/>
              <w:rPr>
                <w:sz w:val="16"/>
                <w:szCs w:val="16"/>
              </w:rPr>
            </w:pPr>
            <w:r>
              <w:rPr>
                <w:sz w:val="16"/>
                <w:szCs w:val="16"/>
              </w:rPr>
              <w:fldChar w:fldCharType="begin">
                <w:ffData>
                  <w:name w:val="ActivtyDate"/>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shd w:val="clear" w:color="auto" w:fill="auto"/>
            <w:vAlign w:val="center"/>
          </w:tcPr>
          <w:p w:rsidR="00372E5F" w:rsidRPr="00EB3ED7" w:rsidRDefault="00372E5F" w:rsidP="00523E5F">
            <w:pPr>
              <w:spacing w:before="40" w:after="40" w:line="240" w:lineRule="auto"/>
              <w:jc w:val="center"/>
              <w:rPr>
                <w:sz w:val="16"/>
                <w:szCs w:val="16"/>
              </w:rPr>
            </w:pPr>
            <w:r w:rsidRPr="00EB3ED7">
              <w:rPr>
                <w:sz w:val="16"/>
                <w:szCs w:val="16"/>
              </w:rPr>
              <w:t>Activity Type:</w:t>
            </w:r>
          </w:p>
        </w:tc>
        <w:tc>
          <w:tcPr>
            <w:tcW w:w="2610" w:type="dxa"/>
            <w:gridSpan w:val="3"/>
            <w:shd w:val="clear" w:color="auto" w:fill="D9D9D9" w:themeFill="background1" w:themeFillShade="D9"/>
            <w:vAlign w:val="center"/>
          </w:tcPr>
          <w:p w:rsidR="00EC4117" w:rsidRPr="00EB3ED7" w:rsidRDefault="00B44F0D" w:rsidP="00742CA1">
            <w:pPr>
              <w:spacing w:before="40" w:after="40" w:line="240" w:lineRule="auto"/>
              <w:rPr>
                <w:sz w:val="16"/>
                <w:szCs w:val="16"/>
              </w:rPr>
            </w:pPr>
            <w:r>
              <w:rPr>
                <w:rFonts w:cs="Arial"/>
                <w:b/>
                <w:bCs/>
                <w:noProof/>
                <w:sz w:val="8"/>
                <w:szCs w:val="18"/>
              </w:rPr>
              <w:drawing>
                <wp:inline distT="0" distB="0" distL="0" distR="0" wp14:anchorId="5864E790" wp14:editId="32145D20">
                  <wp:extent cx="177800" cy="177800"/>
                  <wp:effectExtent l="0" t="0" r="0" b="0"/>
                  <wp:docPr id="45" name="Picture 45" descr="C:\Users\pmazmanian\AppData\Local\Microsoft\Windows\Temporary Internet Files\Content.IE5\1A9KW9KP\5279314121_13f547439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azmanian\AppData\Local\Microsoft\Windows\Temporary Internet Files\Content.IE5\1A9KW9KP\5279314121_13f5474394_z[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794" cy="177794"/>
                          </a:xfrm>
                          <a:prstGeom prst="rect">
                            <a:avLst/>
                          </a:prstGeom>
                          <a:noFill/>
                          <a:ln>
                            <a:noFill/>
                          </a:ln>
                        </pic:spPr>
                      </pic:pic>
                    </a:graphicData>
                  </a:graphic>
                </wp:inline>
              </w:drawing>
            </w:r>
            <w:r w:rsidR="002451B0" w:rsidRPr="00EC4117">
              <w:rPr>
                <w:b/>
                <w:color w:val="800000"/>
                <w:sz w:val="16"/>
                <w:szCs w:val="16"/>
              </w:rPr>
              <w:t xml:space="preserve"> </w:t>
            </w:r>
            <w:r w:rsidR="00A761BE" w:rsidRPr="00B44F0D">
              <w:rPr>
                <w:b/>
                <w:color w:val="FF0000"/>
                <w:sz w:val="16"/>
                <w:szCs w:val="16"/>
              </w:rPr>
              <w:t>(AB</w:t>
            </w:r>
            <w:r w:rsidR="00774487">
              <w:rPr>
                <w:b/>
                <w:color w:val="FF0000"/>
                <w:sz w:val="16"/>
                <w:szCs w:val="16"/>
              </w:rPr>
              <w:t>P</w:t>
            </w:r>
            <w:r w:rsidR="00A761BE" w:rsidRPr="00B44F0D">
              <w:rPr>
                <w:b/>
                <w:color w:val="FF0000"/>
                <w:sz w:val="16"/>
                <w:szCs w:val="16"/>
              </w:rPr>
              <w:t>2)</w:t>
            </w:r>
            <w:r w:rsidR="00A761BE">
              <w:rPr>
                <w:sz w:val="16"/>
                <w:szCs w:val="16"/>
              </w:rPr>
              <w:t xml:space="preserve"> </w:t>
            </w:r>
            <w:r w:rsidR="00742CA1">
              <w:rPr>
                <w:sz w:val="16"/>
                <w:szCs w:val="16"/>
              </w:rPr>
              <w:fldChar w:fldCharType="begin">
                <w:ffData>
                  <w:name w:val=""/>
                  <w:enabled/>
                  <w:calcOnExit w:val="0"/>
                  <w:ddList>
                    <w:listEntry w:val="(Select one)"/>
                    <w:listEntry w:val="Course"/>
                    <w:listEntry w:val="Regularly Scheduled Series"/>
                    <w:listEntry w:val="Internet Live Course"/>
                    <w:listEntry w:val="Enduring Material"/>
                    <w:listEntry w:val="Internet Activity Enduring Material"/>
                    <w:listEntry w:val="Journal-based CME"/>
                    <w:listEntry w:val="Manuscript Review"/>
                    <w:listEntry w:val="Test Item Writing"/>
                    <w:listEntry w:val="Committee Learning"/>
                    <w:listEntry w:val="Performance Improvement"/>
                    <w:listEntry w:val="Internet Searching and Learning"/>
                    <w:listEntry w:val="Learning from Teaching"/>
                  </w:ddList>
                </w:ffData>
              </w:fldChar>
            </w:r>
            <w:r w:rsidR="00742CA1">
              <w:rPr>
                <w:sz w:val="16"/>
                <w:szCs w:val="16"/>
              </w:rPr>
              <w:instrText xml:space="preserve"> FORMDROPDOWN </w:instrText>
            </w:r>
            <w:r w:rsidR="005B07E0">
              <w:rPr>
                <w:sz w:val="16"/>
                <w:szCs w:val="16"/>
              </w:rPr>
            </w:r>
            <w:r w:rsidR="005B07E0">
              <w:rPr>
                <w:sz w:val="16"/>
                <w:szCs w:val="16"/>
              </w:rPr>
              <w:fldChar w:fldCharType="separate"/>
            </w:r>
            <w:r w:rsidR="00742CA1">
              <w:rPr>
                <w:sz w:val="16"/>
                <w:szCs w:val="16"/>
              </w:rPr>
              <w:fldChar w:fldCharType="end"/>
            </w:r>
            <w:r w:rsidR="00372E5F">
              <w:rPr>
                <w:sz w:val="16"/>
                <w:szCs w:val="16"/>
              </w:rPr>
              <w:t xml:space="preserve">  </w:t>
            </w:r>
          </w:p>
        </w:tc>
        <w:tc>
          <w:tcPr>
            <w:tcW w:w="1170" w:type="dxa"/>
            <w:shd w:val="clear" w:color="auto" w:fill="FFFFFF" w:themeFill="background1"/>
            <w:vAlign w:val="center"/>
          </w:tcPr>
          <w:p w:rsidR="00372E5F" w:rsidRPr="00EB3ED7" w:rsidRDefault="00372E5F" w:rsidP="00523E5F">
            <w:pPr>
              <w:spacing w:before="40" w:after="40" w:line="240" w:lineRule="auto"/>
              <w:jc w:val="center"/>
              <w:rPr>
                <w:sz w:val="16"/>
                <w:szCs w:val="16"/>
              </w:rPr>
            </w:pPr>
            <w:r>
              <w:rPr>
                <w:sz w:val="16"/>
                <w:szCs w:val="16"/>
              </w:rPr>
              <w:t>Providership:</w:t>
            </w:r>
          </w:p>
        </w:tc>
        <w:tc>
          <w:tcPr>
            <w:tcW w:w="1080" w:type="dxa"/>
            <w:shd w:val="clear" w:color="auto" w:fill="D9D9D9" w:themeFill="background1" w:themeFillShade="D9"/>
            <w:vAlign w:val="center"/>
          </w:tcPr>
          <w:p w:rsidR="00372E5F" w:rsidRPr="00EB3ED7" w:rsidRDefault="00742CA1" w:rsidP="00523E5F">
            <w:pPr>
              <w:spacing w:before="40" w:after="40" w:line="240" w:lineRule="auto"/>
              <w:rPr>
                <w:sz w:val="16"/>
                <w:szCs w:val="16"/>
              </w:rPr>
            </w:pPr>
            <w:r>
              <w:rPr>
                <w:sz w:val="16"/>
                <w:szCs w:val="16"/>
              </w:rPr>
              <w:fldChar w:fldCharType="begin">
                <w:ffData>
                  <w:name w:val="Providership"/>
                  <w:enabled/>
                  <w:calcOnExit w:val="0"/>
                  <w:ddList>
                    <w:listEntry w:val="(Select one)"/>
                    <w:listEntry w:val="Direct"/>
                    <w:listEntry w:val="Joint"/>
                  </w:ddList>
                </w:ffData>
              </w:fldChar>
            </w:r>
            <w:bookmarkStart w:id="0" w:name="Providership"/>
            <w:r>
              <w:rPr>
                <w:sz w:val="16"/>
                <w:szCs w:val="16"/>
              </w:rPr>
              <w:instrText xml:space="preserve"> FORMDROPDOWN </w:instrText>
            </w:r>
            <w:r w:rsidR="005B07E0">
              <w:rPr>
                <w:sz w:val="16"/>
                <w:szCs w:val="16"/>
              </w:rPr>
            </w:r>
            <w:r w:rsidR="005B07E0">
              <w:rPr>
                <w:sz w:val="16"/>
                <w:szCs w:val="16"/>
              </w:rPr>
              <w:fldChar w:fldCharType="separate"/>
            </w:r>
            <w:r>
              <w:rPr>
                <w:sz w:val="16"/>
                <w:szCs w:val="16"/>
              </w:rPr>
              <w:fldChar w:fldCharType="end"/>
            </w:r>
            <w:bookmarkEnd w:id="0"/>
          </w:p>
        </w:tc>
        <w:tc>
          <w:tcPr>
            <w:tcW w:w="1620" w:type="dxa"/>
            <w:shd w:val="clear" w:color="auto" w:fill="auto"/>
            <w:vAlign w:val="center"/>
          </w:tcPr>
          <w:p w:rsidR="00372E5F" w:rsidRPr="00EB3ED7" w:rsidRDefault="00372E5F" w:rsidP="00523E5F">
            <w:pPr>
              <w:spacing w:before="40" w:after="40" w:line="240" w:lineRule="auto"/>
              <w:jc w:val="center"/>
              <w:rPr>
                <w:sz w:val="16"/>
                <w:szCs w:val="16"/>
              </w:rPr>
            </w:pPr>
            <w:r>
              <w:rPr>
                <w:sz w:val="16"/>
                <w:szCs w:val="16"/>
              </w:rPr>
              <w:t>Commercial Support Received:</w:t>
            </w:r>
          </w:p>
        </w:tc>
        <w:tc>
          <w:tcPr>
            <w:tcW w:w="1530" w:type="dxa"/>
            <w:shd w:val="clear" w:color="auto" w:fill="D9D9D9" w:themeFill="background1" w:themeFillShade="D9"/>
            <w:vAlign w:val="center"/>
          </w:tcPr>
          <w:p w:rsidR="00372E5F" w:rsidRPr="00EB3ED7" w:rsidRDefault="00742CA1" w:rsidP="00523E5F">
            <w:pPr>
              <w:spacing w:before="40" w:after="40" w:line="240" w:lineRule="auto"/>
              <w:rPr>
                <w:sz w:val="16"/>
                <w:szCs w:val="16"/>
              </w:rPr>
            </w:pPr>
            <w:r>
              <w:rPr>
                <w:sz w:val="16"/>
                <w:szCs w:val="16"/>
              </w:rPr>
              <w:fldChar w:fldCharType="begin">
                <w:ffData>
                  <w:name w:val="CSReceived"/>
                  <w:enabled/>
                  <w:calcOnExit w:val="0"/>
                  <w:ddList>
                    <w:listEntry w:val="(Select one)"/>
                    <w:listEntry w:val="No"/>
                    <w:listEntry w:val="Yes"/>
                  </w:ddList>
                </w:ffData>
              </w:fldChar>
            </w:r>
            <w:bookmarkStart w:id="1" w:name="CSReceived"/>
            <w:r>
              <w:rPr>
                <w:sz w:val="16"/>
                <w:szCs w:val="16"/>
              </w:rPr>
              <w:instrText xml:space="preserve"> FORMDROPDOWN </w:instrText>
            </w:r>
            <w:r w:rsidR="005B07E0">
              <w:rPr>
                <w:sz w:val="16"/>
                <w:szCs w:val="16"/>
              </w:rPr>
            </w:r>
            <w:r w:rsidR="005B07E0">
              <w:rPr>
                <w:sz w:val="16"/>
                <w:szCs w:val="16"/>
              </w:rPr>
              <w:fldChar w:fldCharType="separate"/>
            </w:r>
            <w:r>
              <w:rPr>
                <w:sz w:val="16"/>
                <w:szCs w:val="16"/>
              </w:rPr>
              <w:fldChar w:fldCharType="end"/>
            </w:r>
            <w:bookmarkEnd w:id="1"/>
          </w:p>
        </w:tc>
      </w:tr>
    </w:tbl>
    <w:p w:rsidR="000B00B3" w:rsidRDefault="000B00B3" w:rsidP="000B00B3">
      <w:pPr>
        <w:spacing w:after="0" w:line="240" w:lineRule="auto"/>
        <w:rPr>
          <w:sz w:val="4"/>
          <w:szCs w:val="4"/>
        </w:rPr>
      </w:pPr>
    </w:p>
    <w:p w:rsidR="000B00B3" w:rsidRDefault="000B00B3" w:rsidP="000B00B3">
      <w:pPr>
        <w:spacing w:after="0" w:line="240" w:lineRule="auto"/>
        <w:rPr>
          <w:sz w:val="4"/>
          <w:szCs w:val="4"/>
        </w:rPr>
      </w:pPr>
    </w:p>
    <w:p w:rsidR="000B00B3" w:rsidRDefault="000B00B3" w:rsidP="000B00B3">
      <w:pPr>
        <w:spacing w:after="0" w:line="240" w:lineRule="auto"/>
        <w:rPr>
          <w:sz w:val="4"/>
          <w:szCs w:val="4"/>
        </w:rPr>
      </w:pPr>
    </w:p>
    <w:tbl>
      <w:tblPr>
        <w:tblStyle w:val="TableGrid"/>
        <w:tblW w:w="0" w:type="auto"/>
        <w:tblInd w:w="-612" w:type="dxa"/>
        <w:tblLook w:val="04A0" w:firstRow="1" w:lastRow="0" w:firstColumn="1" w:lastColumn="0" w:noHBand="0" w:noVBand="1"/>
      </w:tblPr>
      <w:tblGrid>
        <w:gridCol w:w="810"/>
        <w:gridCol w:w="4140"/>
        <w:gridCol w:w="3049"/>
        <w:gridCol w:w="2856"/>
      </w:tblGrid>
      <w:tr w:rsidR="002B4AD9" w:rsidTr="002B4AD9">
        <w:tc>
          <w:tcPr>
            <w:tcW w:w="810" w:type="dxa"/>
            <w:tcBorders>
              <w:top w:val="single" w:sz="4" w:space="0" w:color="auto"/>
              <w:left w:val="single" w:sz="4" w:space="0" w:color="auto"/>
              <w:bottom w:val="single" w:sz="4" w:space="0" w:color="auto"/>
              <w:right w:val="single" w:sz="4" w:space="0" w:color="auto"/>
            </w:tcBorders>
          </w:tcPr>
          <w:p w:rsidR="002B4AD9" w:rsidRDefault="002B4AD9" w:rsidP="008B6434">
            <w:pPr>
              <w:spacing w:after="0" w:line="240" w:lineRule="auto"/>
              <w:jc w:val="center"/>
              <w:rPr>
                <w:sz w:val="18"/>
                <w:szCs w:val="20"/>
              </w:rPr>
            </w:pPr>
            <w:r>
              <w:rPr>
                <w:rFonts w:cs="Arial"/>
                <w:b/>
                <w:bCs/>
                <w:noProof/>
                <w:sz w:val="8"/>
                <w:szCs w:val="18"/>
              </w:rPr>
              <w:drawing>
                <wp:inline distT="0" distB="0" distL="0" distR="0" wp14:anchorId="1E61A845" wp14:editId="23812653">
                  <wp:extent cx="177800" cy="177800"/>
                  <wp:effectExtent l="0" t="0" r="0" b="0"/>
                  <wp:docPr id="1" name="Picture 1" descr="C:\Users\pmazmanian\AppData\Local\Microsoft\Windows\Temporary Internet Files\Content.IE5\1A9KW9KP\5279314121_13f547439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azmanian\AppData\Local\Microsoft\Windows\Temporary Internet Files\Content.IE5\1A9KW9KP\5279314121_13f5474394_z[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794" cy="177794"/>
                          </a:xfrm>
                          <a:prstGeom prst="rect">
                            <a:avLst/>
                          </a:prstGeom>
                          <a:noFill/>
                          <a:ln>
                            <a:noFill/>
                          </a:ln>
                        </pic:spPr>
                      </pic:pic>
                    </a:graphicData>
                  </a:graphic>
                </wp:inline>
              </w:drawing>
            </w:r>
          </w:p>
          <w:p w:rsidR="002B4AD9" w:rsidRPr="00052A7D" w:rsidRDefault="002B4AD9" w:rsidP="002B4AD9">
            <w:pPr>
              <w:spacing w:after="0" w:line="240" w:lineRule="auto"/>
              <w:rPr>
                <w:sz w:val="18"/>
                <w:szCs w:val="20"/>
              </w:rPr>
            </w:pPr>
            <w:r w:rsidRPr="00B26C05">
              <w:rPr>
                <w:b/>
                <w:color w:val="FF0000"/>
                <w:sz w:val="16"/>
                <w:szCs w:val="4"/>
              </w:rPr>
              <w:t>(APB)</w:t>
            </w:r>
          </w:p>
        </w:tc>
        <w:tc>
          <w:tcPr>
            <w:tcW w:w="4140" w:type="dxa"/>
            <w:tcBorders>
              <w:top w:val="single" w:sz="4" w:space="0" w:color="auto"/>
              <w:left w:val="single" w:sz="4" w:space="0" w:color="auto"/>
              <w:bottom w:val="single" w:sz="4" w:space="0" w:color="auto"/>
              <w:right w:val="single" w:sz="4" w:space="0" w:color="auto"/>
            </w:tcBorders>
          </w:tcPr>
          <w:p w:rsidR="002B4AD9" w:rsidRPr="002B4AD9" w:rsidRDefault="002B4AD9" w:rsidP="002B4AD9">
            <w:pPr>
              <w:shd w:val="clear" w:color="auto" w:fill="FFFFFF"/>
              <w:spacing w:after="0" w:line="240" w:lineRule="auto"/>
              <w:rPr>
                <w:rFonts w:asciiTheme="minorHAnsi" w:eastAsia="Times New Roman" w:hAnsiTheme="minorHAnsi" w:cs="Arial"/>
                <w:color w:val="000000"/>
                <w:sz w:val="18"/>
                <w:szCs w:val="18"/>
              </w:rPr>
            </w:pPr>
            <w:r w:rsidRPr="002B4AD9">
              <w:rPr>
                <w:rFonts w:asciiTheme="minorHAnsi" w:eastAsia="Times New Roman" w:hAnsiTheme="minorHAnsi" w:cs="Arial"/>
                <w:color w:val="000000"/>
                <w:sz w:val="18"/>
                <w:szCs w:val="18"/>
              </w:rPr>
              <w:t>This activity addresses the following ABP Specialties:</w:t>
            </w:r>
          </w:p>
          <w:p w:rsidR="002B4AD9" w:rsidRPr="002B4AD9" w:rsidRDefault="002B4AD9" w:rsidP="002B4AD9">
            <w:pPr>
              <w:pStyle w:val="ListParagraph"/>
              <w:numPr>
                <w:ilvl w:val="0"/>
                <w:numId w:val="22"/>
              </w:numPr>
              <w:shd w:val="clear" w:color="auto" w:fill="FFFFFF"/>
              <w:spacing w:after="0" w:line="240" w:lineRule="auto"/>
              <w:rPr>
                <w:rFonts w:asciiTheme="minorHAnsi" w:eastAsia="Times New Roman" w:hAnsiTheme="minorHAnsi" w:cs="Arial"/>
                <w:color w:val="000000"/>
                <w:sz w:val="18"/>
                <w:szCs w:val="18"/>
              </w:rPr>
            </w:pPr>
            <w:r w:rsidRPr="002B4AD9">
              <w:rPr>
                <w:rFonts w:asciiTheme="minorHAnsi" w:eastAsia="Times New Roman" w:hAnsiTheme="minorHAnsi" w:cs="Arial"/>
                <w:bCs/>
                <w:color w:val="000000"/>
                <w:sz w:val="18"/>
                <w:szCs w:val="18"/>
              </w:rPr>
              <w:t>Adolescent Medicine</w:t>
            </w:r>
          </w:p>
          <w:p w:rsidR="002B4AD9" w:rsidRPr="002B4AD9" w:rsidRDefault="002B4AD9" w:rsidP="002B4AD9">
            <w:pPr>
              <w:pStyle w:val="ListParagraph"/>
              <w:numPr>
                <w:ilvl w:val="0"/>
                <w:numId w:val="22"/>
              </w:numPr>
              <w:shd w:val="clear" w:color="auto" w:fill="FFFFFF"/>
              <w:spacing w:after="0" w:line="240" w:lineRule="auto"/>
              <w:rPr>
                <w:rFonts w:asciiTheme="minorHAnsi" w:eastAsia="Times New Roman" w:hAnsiTheme="minorHAnsi" w:cs="Arial"/>
                <w:color w:val="000000"/>
                <w:sz w:val="18"/>
                <w:szCs w:val="18"/>
              </w:rPr>
            </w:pPr>
            <w:r w:rsidRPr="002B4AD9">
              <w:rPr>
                <w:rFonts w:asciiTheme="minorHAnsi" w:eastAsia="Times New Roman" w:hAnsiTheme="minorHAnsi" w:cs="Arial"/>
                <w:bCs/>
                <w:color w:val="000000"/>
                <w:sz w:val="18"/>
                <w:szCs w:val="18"/>
              </w:rPr>
              <w:t>Pediatric Cardiology</w:t>
            </w:r>
          </w:p>
          <w:p w:rsidR="002B4AD9" w:rsidRPr="002B4AD9" w:rsidRDefault="002B4AD9" w:rsidP="002B4AD9">
            <w:pPr>
              <w:pStyle w:val="ListParagraph"/>
              <w:numPr>
                <w:ilvl w:val="0"/>
                <w:numId w:val="22"/>
              </w:numPr>
              <w:shd w:val="clear" w:color="auto" w:fill="FFFFFF"/>
              <w:spacing w:after="0" w:line="240" w:lineRule="auto"/>
              <w:rPr>
                <w:rFonts w:asciiTheme="minorHAnsi" w:eastAsia="Times New Roman" w:hAnsiTheme="minorHAnsi" w:cs="Arial"/>
                <w:color w:val="000000"/>
                <w:sz w:val="18"/>
                <w:szCs w:val="18"/>
              </w:rPr>
            </w:pPr>
            <w:r w:rsidRPr="002B4AD9">
              <w:rPr>
                <w:rFonts w:asciiTheme="minorHAnsi" w:eastAsia="Times New Roman" w:hAnsiTheme="minorHAnsi" w:cs="Arial"/>
                <w:bCs/>
                <w:color w:val="000000"/>
                <w:sz w:val="18"/>
                <w:szCs w:val="18"/>
              </w:rPr>
              <w:t>Child Abuse Pediatrics</w:t>
            </w:r>
            <w:r w:rsidRPr="002B4AD9">
              <w:rPr>
                <w:rFonts w:asciiTheme="minorHAnsi" w:eastAsia="Times New Roman" w:hAnsiTheme="minorHAnsi" w:cs="Arial"/>
                <w:color w:val="000000"/>
                <w:sz w:val="18"/>
                <w:szCs w:val="18"/>
              </w:rPr>
              <w:t> </w:t>
            </w:r>
          </w:p>
          <w:p w:rsidR="002B4AD9" w:rsidRPr="002B4AD9" w:rsidRDefault="002B4AD9" w:rsidP="002B4AD9">
            <w:pPr>
              <w:pStyle w:val="ListParagraph"/>
              <w:numPr>
                <w:ilvl w:val="0"/>
                <w:numId w:val="22"/>
              </w:numPr>
              <w:shd w:val="clear" w:color="auto" w:fill="FFFFFF"/>
              <w:spacing w:after="0" w:line="240" w:lineRule="auto"/>
              <w:rPr>
                <w:rFonts w:asciiTheme="minorHAnsi" w:eastAsia="Times New Roman" w:hAnsiTheme="minorHAnsi" w:cs="Arial"/>
                <w:color w:val="000000"/>
                <w:sz w:val="18"/>
                <w:szCs w:val="18"/>
              </w:rPr>
            </w:pPr>
            <w:r w:rsidRPr="002B4AD9">
              <w:rPr>
                <w:rFonts w:asciiTheme="minorHAnsi" w:eastAsia="Times New Roman" w:hAnsiTheme="minorHAnsi" w:cs="Arial"/>
                <w:bCs/>
                <w:color w:val="000000"/>
                <w:sz w:val="18"/>
                <w:szCs w:val="18"/>
              </w:rPr>
              <w:t>Pediatric Critical Care Medicine</w:t>
            </w:r>
          </w:p>
          <w:p w:rsidR="002B4AD9" w:rsidRPr="002B4AD9" w:rsidRDefault="002B4AD9" w:rsidP="002B4AD9">
            <w:pPr>
              <w:pStyle w:val="ListParagraph"/>
              <w:numPr>
                <w:ilvl w:val="0"/>
                <w:numId w:val="22"/>
              </w:numPr>
              <w:shd w:val="clear" w:color="auto" w:fill="FFFFFF"/>
              <w:spacing w:after="0" w:line="240" w:lineRule="auto"/>
              <w:rPr>
                <w:rFonts w:asciiTheme="minorHAnsi" w:eastAsia="Times New Roman" w:hAnsiTheme="minorHAnsi" w:cs="Arial"/>
                <w:color w:val="000000"/>
                <w:sz w:val="18"/>
                <w:szCs w:val="18"/>
              </w:rPr>
            </w:pPr>
            <w:r w:rsidRPr="002B4AD9">
              <w:rPr>
                <w:rFonts w:asciiTheme="minorHAnsi" w:eastAsia="Times New Roman" w:hAnsiTheme="minorHAnsi" w:cs="Arial"/>
                <w:bCs/>
                <w:color w:val="000000"/>
                <w:sz w:val="18"/>
                <w:szCs w:val="18"/>
              </w:rPr>
              <w:t>Developmental-Behavioral Pediatrics</w:t>
            </w:r>
          </w:p>
          <w:p w:rsidR="002B4AD9" w:rsidRPr="002B4AD9" w:rsidRDefault="002B4AD9" w:rsidP="002B4AD9">
            <w:pPr>
              <w:pStyle w:val="ListParagraph"/>
              <w:numPr>
                <w:ilvl w:val="0"/>
                <w:numId w:val="22"/>
              </w:numPr>
              <w:shd w:val="clear" w:color="auto" w:fill="FFFFFF"/>
              <w:spacing w:after="0" w:line="240" w:lineRule="auto"/>
              <w:rPr>
                <w:rFonts w:asciiTheme="minorHAnsi" w:eastAsia="Times New Roman" w:hAnsiTheme="minorHAnsi" w:cs="Arial"/>
                <w:color w:val="000000"/>
                <w:sz w:val="18"/>
                <w:szCs w:val="18"/>
              </w:rPr>
            </w:pPr>
            <w:r w:rsidRPr="002B4AD9">
              <w:rPr>
                <w:rFonts w:asciiTheme="minorHAnsi" w:eastAsia="Times New Roman" w:hAnsiTheme="minorHAnsi" w:cs="Arial"/>
                <w:bCs/>
                <w:color w:val="000000"/>
                <w:sz w:val="18"/>
                <w:szCs w:val="18"/>
              </w:rPr>
              <w:t>Hospice and Palliative Medicine</w:t>
            </w:r>
          </w:p>
          <w:p w:rsidR="002B4AD9" w:rsidRPr="002B4AD9" w:rsidRDefault="002B4AD9" w:rsidP="002B4AD9">
            <w:pPr>
              <w:pStyle w:val="ListParagraph"/>
              <w:numPr>
                <w:ilvl w:val="0"/>
                <w:numId w:val="22"/>
              </w:numPr>
              <w:shd w:val="clear" w:color="auto" w:fill="FFFFFF"/>
              <w:spacing w:after="0" w:line="240" w:lineRule="auto"/>
              <w:rPr>
                <w:rFonts w:asciiTheme="minorHAnsi" w:eastAsia="Times New Roman" w:hAnsiTheme="minorHAnsi" w:cs="Arial"/>
                <w:color w:val="000000"/>
                <w:sz w:val="18"/>
                <w:szCs w:val="18"/>
              </w:rPr>
            </w:pPr>
            <w:r w:rsidRPr="002B4AD9">
              <w:rPr>
                <w:rFonts w:asciiTheme="minorHAnsi" w:eastAsia="Times New Roman" w:hAnsiTheme="minorHAnsi" w:cs="Arial"/>
                <w:bCs/>
                <w:color w:val="000000"/>
                <w:sz w:val="18"/>
                <w:szCs w:val="18"/>
              </w:rPr>
              <w:t>Pediatric Emergency Medicine</w:t>
            </w:r>
          </w:p>
          <w:p w:rsidR="002B4AD9" w:rsidRPr="002B4AD9" w:rsidRDefault="002B4AD9" w:rsidP="002B4AD9">
            <w:pPr>
              <w:pStyle w:val="ListParagraph"/>
              <w:spacing w:after="0" w:line="240" w:lineRule="auto"/>
              <w:ind w:left="360"/>
              <w:rPr>
                <w:rFonts w:asciiTheme="minorHAnsi" w:hAnsiTheme="minorHAnsi"/>
                <w:sz w:val="18"/>
                <w:szCs w:val="18"/>
              </w:rPr>
            </w:pPr>
          </w:p>
        </w:tc>
        <w:tc>
          <w:tcPr>
            <w:tcW w:w="3049" w:type="dxa"/>
            <w:tcBorders>
              <w:top w:val="single" w:sz="4" w:space="0" w:color="auto"/>
              <w:left w:val="single" w:sz="4" w:space="0" w:color="auto"/>
              <w:bottom w:val="single" w:sz="4" w:space="0" w:color="auto"/>
              <w:right w:val="single" w:sz="4" w:space="0" w:color="auto"/>
            </w:tcBorders>
          </w:tcPr>
          <w:p w:rsidR="002B4AD9" w:rsidRPr="002B4AD9" w:rsidRDefault="002B4AD9" w:rsidP="002B4AD9">
            <w:pPr>
              <w:pStyle w:val="ListParagraph"/>
              <w:numPr>
                <w:ilvl w:val="0"/>
                <w:numId w:val="22"/>
              </w:numPr>
              <w:shd w:val="clear" w:color="auto" w:fill="FFFFFF"/>
              <w:spacing w:after="0" w:line="240" w:lineRule="auto"/>
              <w:rPr>
                <w:rFonts w:asciiTheme="minorHAnsi" w:eastAsia="Times New Roman" w:hAnsiTheme="minorHAnsi" w:cs="Arial"/>
                <w:color w:val="000000"/>
                <w:sz w:val="18"/>
                <w:szCs w:val="18"/>
              </w:rPr>
            </w:pPr>
            <w:r w:rsidRPr="002B4AD9">
              <w:rPr>
                <w:rFonts w:asciiTheme="minorHAnsi" w:eastAsia="Times New Roman" w:hAnsiTheme="minorHAnsi" w:cs="Arial"/>
                <w:bCs/>
                <w:color w:val="000000"/>
                <w:sz w:val="18"/>
                <w:szCs w:val="18"/>
              </w:rPr>
              <w:t>Pediatric Endocrinology</w:t>
            </w:r>
          </w:p>
          <w:p w:rsidR="002B4AD9" w:rsidRPr="002B4AD9" w:rsidRDefault="002B4AD9" w:rsidP="002B4AD9">
            <w:pPr>
              <w:pStyle w:val="ListParagraph"/>
              <w:numPr>
                <w:ilvl w:val="0"/>
                <w:numId w:val="22"/>
              </w:numPr>
              <w:shd w:val="clear" w:color="auto" w:fill="FFFFFF"/>
              <w:spacing w:after="0" w:line="240" w:lineRule="auto"/>
              <w:rPr>
                <w:rFonts w:asciiTheme="minorHAnsi" w:eastAsia="Times New Roman" w:hAnsiTheme="minorHAnsi" w:cs="Arial"/>
                <w:color w:val="000000"/>
                <w:sz w:val="18"/>
                <w:szCs w:val="18"/>
              </w:rPr>
            </w:pPr>
            <w:r w:rsidRPr="002B4AD9">
              <w:rPr>
                <w:rFonts w:asciiTheme="minorHAnsi" w:eastAsia="Times New Roman" w:hAnsiTheme="minorHAnsi" w:cs="Arial"/>
                <w:bCs/>
                <w:color w:val="000000"/>
                <w:sz w:val="18"/>
                <w:szCs w:val="18"/>
              </w:rPr>
              <w:t>Pediatric Gastroenterology</w:t>
            </w:r>
          </w:p>
          <w:p w:rsidR="002B4AD9" w:rsidRPr="002B4AD9" w:rsidRDefault="002B4AD9" w:rsidP="002B4AD9">
            <w:pPr>
              <w:pStyle w:val="ListParagraph"/>
              <w:numPr>
                <w:ilvl w:val="0"/>
                <w:numId w:val="22"/>
              </w:numPr>
              <w:shd w:val="clear" w:color="auto" w:fill="FFFFFF"/>
              <w:spacing w:after="0" w:line="240" w:lineRule="auto"/>
              <w:rPr>
                <w:rFonts w:asciiTheme="minorHAnsi" w:eastAsia="Times New Roman" w:hAnsiTheme="minorHAnsi" w:cs="Arial"/>
                <w:color w:val="000000"/>
                <w:sz w:val="18"/>
                <w:szCs w:val="18"/>
              </w:rPr>
            </w:pPr>
            <w:r w:rsidRPr="002B4AD9">
              <w:rPr>
                <w:rFonts w:asciiTheme="minorHAnsi" w:eastAsia="Times New Roman" w:hAnsiTheme="minorHAnsi" w:cs="Arial"/>
                <w:bCs/>
                <w:color w:val="000000"/>
                <w:sz w:val="18"/>
                <w:szCs w:val="18"/>
              </w:rPr>
              <w:t>Pediatric Hematology-Oncology</w:t>
            </w:r>
          </w:p>
          <w:p w:rsidR="002B4AD9" w:rsidRPr="002B4AD9" w:rsidRDefault="002B4AD9" w:rsidP="002B4AD9">
            <w:pPr>
              <w:pStyle w:val="ListParagraph"/>
              <w:numPr>
                <w:ilvl w:val="0"/>
                <w:numId w:val="22"/>
              </w:numPr>
              <w:shd w:val="clear" w:color="auto" w:fill="FFFFFF"/>
              <w:spacing w:after="0" w:line="240" w:lineRule="auto"/>
              <w:rPr>
                <w:rFonts w:asciiTheme="minorHAnsi" w:eastAsia="Times New Roman" w:hAnsiTheme="minorHAnsi" w:cs="Arial"/>
                <w:color w:val="000000"/>
                <w:sz w:val="18"/>
                <w:szCs w:val="18"/>
              </w:rPr>
            </w:pPr>
            <w:r w:rsidRPr="002B4AD9">
              <w:rPr>
                <w:rFonts w:asciiTheme="minorHAnsi" w:eastAsia="Times New Roman" w:hAnsiTheme="minorHAnsi" w:cs="Arial"/>
                <w:bCs/>
                <w:color w:val="000000"/>
                <w:sz w:val="18"/>
                <w:szCs w:val="18"/>
              </w:rPr>
              <w:t>Pediatric Infectious Diseases</w:t>
            </w:r>
          </w:p>
          <w:p w:rsidR="002B4AD9" w:rsidRPr="002B4AD9" w:rsidRDefault="002B4AD9" w:rsidP="002B4AD9">
            <w:pPr>
              <w:pStyle w:val="ListParagraph"/>
              <w:numPr>
                <w:ilvl w:val="0"/>
                <w:numId w:val="22"/>
              </w:numPr>
              <w:shd w:val="clear" w:color="auto" w:fill="FFFFFF"/>
              <w:spacing w:after="0" w:line="240" w:lineRule="auto"/>
              <w:rPr>
                <w:rFonts w:asciiTheme="minorHAnsi" w:eastAsia="Times New Roman" w:hAnsiTheme="minorHAnsi" w:cs="Arial"/>
                <w:color w:val="000000"/>
                <w:sz w:val="18"/>
                <w:szCs w:val="18"/>
              </w:rPr>
            </w:pPr>
            <w:r w:rsidRPr="002B4AD9">
              <w:rPr>
                <w:rFonts w:asciiTheme="minorHAnsi" w:eastAsia="Times New Roman" w:hAnsiTheme="minorHAnsi" w:cs="Arial"/>
                <w:bCs/>
                <w:color w:val="000000"/>
                <w:sz w:val="18"/>
                <w:szCs w:val="18"/>
              </w:rPr>
              <w:t>Medical Toxicology</w:t>
            </w:r>
          </w:p>
          <w:p w:rsidR="002B4AD9" w:rsidRPr="002B4AD9" w:rsidRDefault="002B4AD9" w:rsidP="002B4AD9">
            <w:pPr>
              <w:pStyle w:val="ListParagraph"/>
              <w:numPr>
                <w:ilvl w:val="0"/>
                <w:numId w:val="22"/>
              </w:numPr>
              <w:shd w:val="clear" w:color="auto" w:fill="FFFFFF"/>
              <w:spacing w:after="0" w:line="240" w:lineRule="auto"/>
              <w:rPr>
                <w:rFonts w:asciiTheme="minorHAnsi" w:eastAsia="Times New Roman" w:hAnsiTheme="minorHAnsi" w:cs="Arial"/>
                <w:color w:val="000000"/>
                <w:sz w:val="18"/>
                <w:szCs w:val="18"/>
              </w:rPr>
            </w:pPr>
            <w:r w:rsidRPr="002B4AD9">
              <w:rPr>
                <w:rFonts w:asciiTheme="minorHAnsi" w:eastAsia="Times New Roman" w:hAnsiTheme="minorHAnsi" w:cs="Arial"/>
                <w:bCs/>
                <w:color w:val="000000"/>
                <w:sz w:val="18"/>
                <w:szCs w:val="18"/>
              </w:rPr>
              <w:t>Neonatal-Perinatal Medicine</w:t>
            </w:r>
          </w:p>
          <w:p w:rsidR="002B4AD9" w:rsidRPr="002B4AD9" w:rsidRDefault="002B4AD9" w:rsidP="002B4AD9">
            <w:pPr>
              <w:pStyle w:val="ListParagraph"/>
              <w:numPr>
                <w:ilvl w:val="0"/>
                <w:numId w:val="22"/>
              </w:numPr>
              <w:shd w:val="clear" w:color="auto" w:fill="FFFFFF"/>
              <w:spacing w:after="0" w:line="240" w:lineRule="auto"/>
              <w:rPr>
                <w:rFonts w:asciiTheme="minorHAnsi" w:eastAsia="Times New Roman" w:hAnsiTheme="minorHAnsi" w:cs="Arial"/>
                <w:color w:val="000000"/>
                <w:sz w:val="18"/>
                <w:szCs w:val="18"/>
              </w:rPr>
            </w:pPr>
            <w:r w:rsidRPr="002B4AD9">
              <w:rPr>
                <w:rFonts w:asciiTheme="minorHAnsi" w:eastAsia="Times New Roman" w:hAnsiTheme="minorHAnsi" w:cs="Arial"/>
                <w:bCs/>
                <w:color w:val="000000"/>
                <w:sz w:val="18"/>
                <w:szCs w:val="18"/>
              </w:rPr>
              <w:t>Pediatric Nephrology</w:t>
            </w:r>
          </w:p>
          <w:p w:rsidR="002B4AD9" w:rsidRPr="002B4AD9" w:rsidRDefault="002B4AD9" w:rsidP="002B4AD9">
            <w:pPr>
              <w:spacing w:after="0" w:line="240" w:lineRule="auto"/>
              <w:rPr>
                <w:rFonts w:asciiTheme="minorHAnsi" w:hAnsiTheme="minorHAnsi"/>
                <w:sz w:val="18"/>
                <w:szCs w:val="18"/>
              </w:rPr>
            </w:pPr>
          </w:p>
        </w:tc>
        <w:tc>
          <w:tcPr>
            <w:tcW w:w="2856" w:type="dxa"/>
            <w:tcBorders>
              <w:top w:val="single" w:sz="4" w:space="0" w:color="auto"/>
              <w:left w:val="single" w:sz="4" w:space="0" w:color="auto"/>
              <w:bottom w:val="single" w:sz="4" w:space="0" w:color="auto"/>
              <w:right w:val="single" w:sz="4" w:space="0" w:color="auto"/>
            </w:tcBorders>
          </w:tcPr>
          <w:p w:rsidR="002B4AD9" w:rsidRPr="002B4AD9" w:rsidRDefault="002B4AD9" w:rsidP="002B4AD9">
            <w:pPr>
              <w:pStyle w:val="ListParagraph"/>
              <w:numPr>
                <w:ilvl w:val="0"/>
                <w:numId w:val="22"/>
              </w:numPr>
              <w:spacing w:after="0" w:line="240" w:lineRule="auto"/>
              <w:rPr>
                <w:rFonts w:asciiTheme="minorHAnsi" w:hAnsiTheme="minorHAnsi"/>
                <w:sz w:val="18"/>
                <w:szCs w:val="18"/>
              </w:rPr>
            </w:pPr>
            <w:r w:rsidRPr="002B4AD9">
              <w:rPr>
                <w:rFonts w:asciiTheme="minorHAnsi" w:hAnsiTheme="minorHAnsi"/>
                <w:sz w:val="18"/>
                <w:szCs w:val="18"/>
              </w:rPr>
              <w:t>Neurodevelopmental Disabilities</w:t>
            </w:r>
          </w:p>
          <w:p w:rsidR="002B4AD9" w:rsidRPr="002B4AD9" w:rsidRDefault="002B4AD9" w:rsidP="002B4AD9">
            <w:pPr>
              <w:pStyle w:val="ListParagraph"/>
              <w:numPr>
                <w:ilvl w:val="0"/>
                <w:numId w:val="22"/>
              </w:numPr>
              <w:spacing w:after="0" w:line="240" w:lineRule="auto"/>
              <w:rPr>
                <w:rFonts w:asciiTheme="minorHAnsi" w:hAnsiTheme="minorHAnsi"/>
                <w:sz w:val="18"/>
                <w:szCs w:val="18"/>
              </w:rPr>
            </w:pPr>
            <w:r w:rsidRPr="002B4AD9">
              <w:rPr>
                <w:rFonts w:asciiTheme="minorHAnsi" w:hAnsiTheme="minorHAnsi"/>
                <w:sz w:val="18"/>
                <w:szCs w:val="18"/>
              </w:rPr>
              <w:t>Pediatric Pulmonology</w:t>
            </w:r>
          </w:p>
          <w:p w:rsidR="002B4AD9" w:rsidRPr="002B4AD9" w:rsidRDefault="002B4AD9" w:rsidP="002B4AD9">
            <w:pPr>
              <w:pStyle w:val="ListParagraph"/>
              <w:numPr>
                <w:ilvl w:val="0"/>
                <w:numId w:val="22"/>
              </w:numPr>
              <w:spacing w:after="0" w:line="240" w:lineRule="auto"/>
              <w:rPr>
                <w:rFonts w:asciiTheme="minorHAnsi" w:hAnsiTheme="minorHAnsi"/>
                <w:sz w:val="18"/>
                <w:szCs w:val="18"/>
              </w:rPr>
            </w:pPr>
            <w:r w:rsidRPr="002B4AD9">
              <w:rPr>
                <w:rFonts w:asciiTheme="minorHAnsi" w:hAnsiTheme="minorHAnsi"/>
                <w:sz w:val="18"/>
                <w:szCs w:val="18"/>
              </w:rPr>
              <w:t xml:space="preserve">Pediatric Rheumatology </w:t>
            </w:r>
          </w:p>
          <w:p w:rsidR="002B4AD9" w:rsidRPr="002B4AD9" w:rsidRDefault="002B4AD9" w:rsidP="002B4AD9">
            <w:pPr>
              <w:pStyle w:val="ListParagraph"/>
              <w:numPr>
                <w:ilvl w:val="0"/>
                <w:numId w:val="22"/>
              </w:numPr>
              <w:spacing w:after="0" w:line="240" w:lineRule="auto"/>
              <w:rPr>
                <w:rFonts w:asciiTheme="minorHAnsi" w:hAnsiTheme="minorHAnsi"/>
                <w:sz w:val="18"/>
                <w:szCs w:val="18"/>
              </w:rPr>
            </w:pPr>
            <w:r w:rsidRPr="002B4AD9">
              <w:rPr>
                <w:rFonts w:asciiTheme="minorHAnsi" w:hAnsiTheme="minorHAnsi"/>
                <w:sz w:val="18"/>
                <w:szCs w:val="18"/>
              </w:rPr>
              <w:t>Sleep Medicine</w:t>
            </w:r>
          </w:p>
          <w:p w:rsidR="002B4AD9" w:rsidRPr="002B4AD9" w:rsidRDefault="002B4AD9" w:rsidP="002B4AD9">
            <w:pPr>
              <w:pStyle w:val="ListParagraph"/>
              <w:numPr>
                <w:ilvl w:val="0"/>
                <w:numId w:val="22"/>
              </w:numPr>
              <w:spacing w:after="0" w:line="240" w:lineRule="auto"/>
              <w:rPr>
                <w:rFonts w:asciiTheme="minorHAnsi" w:hAnsiTheme="minorHAnsi"/>
                <w:sz w:val="18"/>
                <w:szCs w:val="18"/>
              </w:rPr>
            </w:pPr>
            <w:r w:rsidRPr="002B4AD9">
              <w:rPr>
                <w:rFonts w:asciiTheme="minorHAnsi" w:hAnsiTheme="minorHAnsi"/>
                <w:sz w:val="18"/>
                <w:szCs w:val="18"/>
              </w:rPr>
              <w:t>Sports Medicine</w:t>
            </w:r>
          </w:p>
          <w:p w:rsidR="002B4AD9" w:rsidRPr="002B4AD9" w:rsidRDefault="002B4AD9" w:rsidP="002B4AD9">
            <w:pPr>
              <w:pStyle w:val="ListParagraph"/>
              <w:numPr>
                <w:ilvl w:val="0"/>
                <w:numId w:val="22"/>
              </w:numPr>
              <w:spacing w:after="0" w:line="240" w:lineRule="auto"/>
              <w:rPr>
                <w:rFonts w:asciiTheme="minorHAnsi" w:hAnsiTheme="minorHAnsi"/>
                <w:sz w:val="18"/>
                <w:szCs w:val="18"/>
              </w:rPr>
            </w:pPr>
            <w:r w:rsidRPr="002B4AD9">
              <w:rPr>
                <w:rFonts w:asciiTheme="minorHAnsi" w:hAnsiTheme="minorHAnsi"/>
                <w:sz w:val="18"/>
                <w:szCs w:val="18"/>
              </w:rPr>
              <w:t>Pediatric Transplant Hepatology</w:t>
            </w:r>
          </w:p>
          <w:p w:rsidR="002B4AD9" w:rsidRPr="002B4AD9" w:rsidRDefault="002B4AD9" w:rsidP="002B4AD9">
            <w:pPr>
              <w:pStyle w:val="ListParagraph"/>
              <w:spacing w:after="0" w:line="240" w:lineRule="auto"/>
              <w:ind w:left="360"/>
              <w:rPr>
                <w:rFonts w:asciiTheme="minorHAnsi" w:hAnsiTheme="minorHAnsi"/>
                <w:sz w:val="18"/>
                <w:szCs w:val="18"/>
              </w:rPr>
            </w:pPr>
          </w:p>
        </w:tc>
      </w:tr>
    </w:tbl>
    <w:p w:rsidR="000B00B3" w:rsidRDefault="000B00B3" w:rsidP="00774487">
      <w:pPr>
        <w:spacing w:after="0" w:line="240" w:lineRule="auto"/>
        <w:rPr>
          <w:sz w:val="4"/>
          <w:szCs w:val="4"/>
        </w:rPr>
      </w:pPr>
    </w:p>
    <w:p w:rsidR="000B00B3" w:rsidRDefault="000B00B3" w:rsidP="000B00B3">
      <w:pPr>
        <w:spacing w:after="0" w:line="240" w:lineRule="auto"/>
        <w:rPr>
          <w:sz w:val="4"/>
          <w:szCs w:val="4"/>
        </w:rPr>
      </w:pPr>
    </w:p>
    <w:p w:rsidR="000B00B3" w:rsidRDefault="000B00B3" w:rsidP="000B00B3">
      <w:pPr>
        <w:spacing w:after="0" w:line="240" w:lineRule="auto"/>
        <w:rPr>
          <w:sz w:val="4"/>
          <w:szCs w:val="4"/>
        </w:rPr>
      </w:pPr>
    </w:p>
    <w:p w:rsidR="000B00B3" w:rsidRDefault="000B00B3" w:rsidP="000B00B3">
      <w:pPr>
        <w:spacing w:after="0" w:line="240" w:lineRule="auto"/>
        <w:rPr>
          <w:sz w:val="4"/>
          <w:szCs w:val="4"/>
        </w:rPr>
      </w:pPr>
    </w:p>
    <w:p w:rsidR="00A77C0A" w:rsidRPr="00B33D97" w:rsidRDefault="00A77C0A" w:rsidP="000B00B3">
      <w:pPr>
        <w:spacing w:after="0" w:line="240" w:lineRule="auto"/>
        <w:rPr>
          <w:i/>
          <w:sz w:val="4"/>
          <w:szCs w:val="4"/>
        </w:rPr>
      </w:pPr>
    </w:p>
    <w:tbl>
      <w:tblPr>
        <w:tblW w:w="10890" w:type="dxa"/>
        <w:tblInd w:w="-705" w:type="dxa"/>
        <w:tblLayout w:type="fixed"/>
        <w:tblCellMar>
          <w:left w:w="15" w:type="dxa"/>
          <w:right w:w="15" w:type="dxa"/>
        </w:tblCellMar>
        <w:tblLook w:val="0000" w:firstRow="0" w:lastRow="0" w:firstColumn="0" w:lastColumn="0" w:noHBand="0" w:noVBand="0"/>
      </w:tblPr>
      <w:tblGrid>
        <w:gridCol w:w="720"/>
        <w:gridCol w:w="2535"/>
        <w:gridCol w:w="1725"/>
        <w:gridCol w:w="345"/>
        <w:gridCol w:w="5565"/>
      </w:tblGrid>
      <w:tr w:rsidR="00C1753D" w:rsidRPr="00D4659A" w:rsidTr="00DA4BE5">
        <w:trPr>
          <w:cantSplit/>
          <w:trHeight w:val="558"/>
        </w:trPr>
        <w:tc>
          <w:tcPr>
            <w:tcW w:w="720" w:type="dxa"/>
            <w:tcBorders>
              <w:top w:val="single" w:sz="4" w:space="0" w:color="auto"/>
              <w:bottom w:val="single" w:sz="4" w:space="0" w:color="auto"/>
            </w:tcBorders>
            <w:vAlign w:val="center"/>
          </w:tcPr>
          <w:p w:rsidR="00C1753D" w:rsidRDefault="00B44F0D" w:rsidP="002403E5">
            <w:pPr>
              <w:spacing w:after="0" w:line="240" w:lineRule="auto"/>
              <w:jc w:val="center"/>
              <w:rPr>
                <w:rFonts w:cs="Arial"/>
                <w:sz w:val="16"/>
                <w:szCs w:val="16"/>
              </w:rPr>
            </w:pPr>
            <w:r>
              <w:rPr>
                <w:rFonts w:cs="Arial"/>
                <w:b/>
                <w:bCs/>
                <w:noProof/>
                <w:sz w:val="8"/>
                <w:szCs w:val="18"/>
              </w:rPr>
              <w:drawing>
                <wp:inline distT="0" distB="0" distL="0" distR="0" wp14:anchorId="019F2EAC" wp14:editId="52CE3F65">
                  <wp:extent cx="177800" cy="177800"/>
                  <wp:effectExtent l="0" t="0" r="0" b="0"/>
                  <wp:docPr id="42" name="Picture 42" descr="C:\Users\pmazmanian\AppData\Local\Microsoft\Windows\Temporary Internet Files\Content.IE5\1A9KW9KP\5279314121_13f547439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azmanian\AppData\Local\Microsoft\Windows\Temporary Internet Files\Content.IE5\1A9KW9KP\5279314121_13f5474394_z[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794" cy="177794"/>
                          </a:xfrm>
                          <a:prstGeom prst="rect">
                            <a:avLst/>
                          </a:prstGeom>
                          <a:noFill/>
                          <a:ln>
                            <a:noFill/>
                          </a:ln>
                        </pic:spPr>
                      </pic:pic>
                    </a:graphicData>
                  </a:graphic>
                </wp:inline>
              </w:drawing>
            </w:r>
          </w:p>
          <w:p w:rsidR="008D615B" w:rsidRDefault="008D615B" w:rsidP="00774487">
            <w:pPr>
              <w:spacing w:after="0" w:line="240" w:lineRule="auto"/>
              <w:jc w:val="center"/>
              <w:rPr>
                <w:rFonts w:cs="Arial"/>
                <w:sz w:val="16"/>
                <w:szCs w:val="16"/>
              </w:rPr>
            </w:pPr>
            <w:r w:rsidRPr="00B44F0D">
              <w:rPr>
                <w:rFonts w:cs="Arial"/>
                <w:b/>
                <w:color w:val="FF0000"/>
                <w:sz w:val="16"/>
                <w:szCs w:val="16"/>
              </w:rPr>
              <w:t>(AB</w:t>
            </w:r>
            <w:r w:rsidR="00774487">
              <w:rPr>
                <w:rFonts w:cs="Arial"/>
                <w:b/>
                <w:color w:val="FF0000"/>
                <w:sz w:val="16"/>
                <w:szCs w:val="16"/>
              </w:rPr>
              <w:t>P</w:t>
            </w:r>
            <w:r w:rsidRPr="00B44F0D">
              <w:rPr>
                <w:rFonts w:cs="Arial"/>
                <w:b/>
                <w:color w:val="FF0000"/>
                <w:sz w:val="16"/>
                <w:szCs w:val="16"/>
              </w:rPr>
              <w:t>3)</w:t>
            </w:r>
          </w:p>
        </w:tc>
        <w:tc>
          <w:tcPr>
            <w:tcW w:w="4260" w:type="dxa"/>
            <w:gridSpan w:val="2"/>
            <w:tcBorders>
              <w:top w:val="single" w:sz="4" w:space="0" w:color="auto"/>
              <w:bottom w:val="single" w:sz="4" w:space="0" w:color="auto"/>
            </w:tcBorders>
            <w:vAlign w:val="center"/>
          </w:tcPr>
          <w:p w:rsidR="003943CD" w:rsidRPr="008D615B" w:rsidRDefault="008D615B" w:rsidP="008D615B">
            <w:pPr>
              <w:pStyle w:val="ListParagraph"/>
              <w:numPr>
                <w:ilvl w:val="0"/>
                <w:numId w:val="17"/>
              </w:numPr>
              <w:spacing w:after="0" w:line="240" w:lineRule="auto"/>
              <w:ind w:left="150" w:right="150" w:hanging="270"/>
              <w:rPr>
                <w:rFonts w:cs="Arial"/>
                <w:sz w:val="16"/>
                <w:szCs w:val="16"/>
              </w:rPr>
            </w:pPr>
            <w:r>
              <w:rPr>
                <w:rFonts w:cs="Arial"/>
                <w:sz w:val="16"/>
                <w:szCs w:val="16"/>
              </w:rPr>
              <w:t xml:space="preserve">1. </w:t>
            </w:r>
            <w:r w:rsidR="00F24AA1" w:rsidRPr="008D615B">
              <w:rPr>
                <w:rFonts w:cs="Arial"/>
                <w:sz w:val="16"/>
                <w:szCs w:val="16"/>
              </w:rPr>
              <w:t>State</w:t>
            </w:r>
            <w:r w:rsidR="00C1753D" w:rsidRPr="008D615B">
              <w:rPr>
                <w:rFonts w:cs="Arial"/>
                <w:sz w:val="16"/>
                <w:szCs w:val="16"/>
              </w:rPr>
              <w:t xml:space="preserve"> the </w:t>
            </w:r>
            <w:r w:rsidR="00C1753D" w:rsidRPr="008D615B">
              <w:rPr>
                <w:rFonts w:cs="Arial"/>
                <w:b/>
                <w:sz w:val="16"/>
                <w:szCs w:val="16"/>
              </w:rPr>
              <w:t>professional practice gap(s)</w:t>
            </w:r>
            <w:r w:rsidR="00C1753D" w:rsidRPr="008D615B">
              <w:rPr>
                <w:rFonts w:cs="Arial"/>
                <w:sz w:val="16"/>
                <w:szCs w:val="16"/>
              </w:rPr>
              <w:t xml:space="preserve"> of your learners on which the activity was based </w:t>
            </w:r>
            <w:r w:rsidR="007B3667" w:rsidRPr="008D615B">
              <w:rPr>
                <w:rFonts w:cs="Arial"/>
                <w:sz w:val="16"/>
                <w:szCs w:val="16"/>
              </w:rPr>
              <w:t>(</w:t>
            </w:r>
            <w:r w:rsidR="00A54D7C" w:rsidRPr="008D615B">
              <w:rPr>
                <w:rFonts w:cs="Arial"/>
                <w:sz w:val="16"/>
                <w:szCs w:val="16"/>
              </w:rPr>
              <w:t>max</w:t>
            </w:r>
            <w:r w:rsidR="008313EB" w:rsidRPr="008D615B">
              <w:rPr>
                <w:rFonts w:cs="Arial"/>
                <w:sz w:val="16"/>
                <w:szCs w:val="16"/>
              </w:rPr>
              <w:t>imum</w:t>
            </w:r>
            <w:r w:rsidR="00A54D7C" w:rsidRPr="008D615B">
              <w:rPr>
                <w:rFonts w:cs="Arial"/>
                <w:sz w:val="16"/>
                <w:szCs w:val="16"/>
              </w:rPr>
              <w:t xml:space="preserve"> </w:t>
            </w:r>
            <w:r w:rsidR="00B33D97" w:rsidRPr="008D615B">
              <w:rPr>
                <w:rFonts w:cs="Arial"/>
                <w:sz w:val="16"/>
                <w:szCs w:val="16"/>
              </w:rPr>
              <w:t>100</w:t>
            </w:r>
            <w:r w:rsidR="002403E5" w:rsidRPr="008D615B">
              <w:rPr>
                <w:rFonts w:cs="Arial"/>
                <w:sz w:val="16"/>
                <w:szCs w:val="16"/>
              </w:rPr>
              <w:t xml:space="preserve"> </w:t>
            </w:r>
            <w:r w:rsidR="007B3667" w:rsidRPr="008D615B">
              <w:rPr>
                <w:rFonts w:cs="Arial"/>
                <w:sz w:val="16"/>
                <w:szCs w:val="16"/>
              </w:rPr>
              <w:t>words)</w:t>
            </w:r>
            <w:r w:rsidR="00233B3B" w:rsidRPr="008D615B">
              <w:rPr>
                <w:rFonts w:cs="Arial"/>
                <w:sz w:val="16"/>
                <w:szCs w:val="16"/>
              </w:rPr>
              <w:t>.</w:t>
            </w:r>
            <w:r w:rsidR="005D1469" w:rsidRPr="008D615B">
              <w:rPr>
                <w:rFonts w:cs="Arial"/>
                <w:sz w:val="16"/>
                <w:szCs w:val="16"/>
              </w:rPr>
              <w:t xml:space="preserve"> (C2)</w:t>
            </w:r>
            <w:r w:rsidR="00A761BE" w:rsidRPr="008D615B">
              <w:rPr>
                <w:rFonts w:cs="Arial"/>
                <w:sz w:val="16"/>
                <w:szCs w:val="16"/>
              </w:rPr>
              <w:t xml:space="preserve"> </w:t>
            </w:r>
            <w:r w:rsidR="002451B0" w:rsidRPr="008D615B">
              <w:rPr>
                <w:rFonts w:cs="Arial"/>
                <w:b/>
                <w:color w:val="800000"/>
                <w:sz w:val="16"/>
                <w:szCs w:val="16"/>
              </w:rPr>
              <w:t xml:space="preserve"> </w:t>
            </w:r>
          </w:p>
          <w:p w:rsidR="00C1753D" w:rsidRPr="003943CD" w:rsidRDefault="00C1753D" w:rsidP="003943CD">
            <w:pPr>
              <w:spacing w:after="0" w:line="240" w:lineRule="auto"/>
              <w:ind w:left="90" w:right="150"/>
              <w:rPr>
                <w:rFonts w:cs="Arial"/>
                <w:b/>
                <w:color w:val="0000FF"/>
                <w:sz w:val="16"/>
                <w:szCs w:val="16"/>
              </w:rPr>
            </w:pPr>
          </w:p>
        </w:tc>
        <w:tc>
          <w:tcPr>
            <w:tcW w:w="5910" w:type="dxa"/>
            <w:gridSpan w:val="2"/>
            <w:tcBorders>
              <w:top w:val="single" w:sz="4" w:space="0" w:color="auto"/>
              <w:bottom w:val="single" w:sz="4" w:space="0" w:color="auto"/>
            </w:tcBorders>
            <w:shd w:val="clear" w:color="auto" w:fill="D9D9D9" w:themeFill="background1" w:themeFillShade="D9"/>
            <w:vAlign w:val="center"/>
          </w:tcPr>
          <w:p w:rsidR="00C1753D" w:rsidRPr="004942AA" w:rsidRDefault="000B00B3" w:rsidP="00B17479">
            <w:pPr>
              <w:spacing w:after="0" w:line="240" w:lineRule="auto"/>
              <w:ind w:left="90" w:right="150"/>
              <w:rPr>
                <w:rFonts w:cs="Arial"/>
                <w:sz w:val="16"/>
                <w:szCs w:val="16"/>
                <w:highlight w:val="lightGray"/>
              </w:rPr>
            </w:pPr>
            <w:r w:rsidRPr="004942AA">
              <w:rPr>
                <w:rFonts w:cs="Arial"/>
                <w:sz w:val="16"/>
                <w:szCs w:val="16"/>
                <w:highlight w:val="lightGray"/>
              </w:rPr>
              <w:fldChar w:fldCharType="begin">
                <w:ffData>
                  <w:name w:val="PracticeGaps"/>
                  <w:enabled/>
                  <w:calcOnExit w:val="0"/>
                  <w:textInput>
                    <w:maxLength w:val="800"/>
                  </w:textInput>
                </w:ffData>
              </w:fldChar>
            </w:r>
            <w:bookmarkStart w:id="2" w:name="PracticeGaps"/>
            <w:r w:rsidRPr="004942AA">
              <w:rPr>
                <w:rFonts w:cs="Arial"/>
                <w:sz w:val="16"/>
                <w:szCs w:val="16"/>
                <w:highlight w:val="lightGray"/>
              </w:rPr>
              <w:instrText xml:space="preserve"> FORMTEXT </w:instrText>
            </w:r>
            <w:r w:rsidRPr="004942AA">
              <w:rPr>
                <w:rFonts w:cs="Arial"/>
                <w:sz w:val="16"/>
                <w:szCs w:val="16"/>
                <w:highlight w:val="lightGray"/>
              </w:rPr>
            </w:r>
            <w:r w:rsidRPr="004942AA">
              <w:rPr>
                <w:rFonts w:cs="Arial"/>
                <w:sz w:val="16"/>
                <w:szCs w:val="16"/>
                <w:highlight w:val="lightGray"/>
              </w:rPr>
              <w:fldChar w:fldCharType="separate"/>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sz w:val="16"/>
                <w:szCs w:val="16"/>
                <w:highlight w:val="lightGray"/>
              </w:rPr>
              <w:fldChar w:fldCharType="end"/>
            </w:r>
            <w:bookmarkEnd w:id="2"/>
          </w:p>
        </w:tc>
      </w:tr>
      <w:tr w:rsidR="00F24AA1" w:rsidRPr="00D4659A" w:rsidTr="00DA4BE5">
        <w:trPr>
          <w:cantSplit/>
          <w:trHeight w:val="246"/>
        </w:trPr>
        <w:tc>
          <w:tcPr>
            <w:tcW w:w="720" w:type="dxa"/>
            <w:vMerge w:val="restart"/>
            <w:tcBorders>
              <w:top w:val="single" w:sz="4" w:space="0" w:color="auto"/>
            </w:tcBorders>
            <w:vAlign w:val="center"/>
          </w:tcPr>
          <w:p w:rsidR="008D615B" w:rsidRDefault="00B44F0D" w:rsidP="002403E5">
            <w:pPr>
              <w:spacing w:after="0" w:line="240" w:lineRule="auto"/>
              <w:jc w:val="center"/>
              <w:rPr>
                <w:rFonts w:cs="Arial"/>
                <w:b/>
                <w:color w:val="800000"/>
                <w:sz w:val="16"/>
                <w:szCs w:val="16"/>
              </w:rPr>
            </w:pPr>
            <w:r>
              <w:rPr>
                <w:rFonts w:cs="Arial"/>
                <w:b/>
                <w:bCs/>
                <w:noProof/>
                <w:sz w:val="8"/>
                <w:szCs w:val="18"/>
              </w:rPr>
              <w:drawing>
                <wp:inline distT="0" distB="0" distL="0" distR="0" wp14:anchorId="4D62E766" wp14:editId="665413F6">
                  <wp:extent cx="177800" cy="177800"/>
                  <wp:effectExtent l="0" t="0" r="0" b="0"/>
                  <wp:docPr id="43" name="Picture 43" descr="C:\Users\pmazmanian\AppData\Local\Microsoft\Windows\Temporary Internet Files\Content.IE5\1A9KW9KP\5279314121_13f547439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azmanian\AppData\Local\Microsoft\Windows\Temporary Internet Files\Content.IE5\1A9KW9KP\5279314121_13f5474394_z[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794" cy="177794"/>
                          </a:xfrm>
                          <a:prstGeom prst="rect">
                            <a:avLst/>
                          </a:prstGeom>
                          <a:noFill/>
                          <a:ln>
                            <a:noFill/>
                          </a:ln>
                        </pic:spPr>
                      </pic:pic>
                    </a:graphicData>
                  </a:graphic>
                </wp:inline>
              </w:drawing>
            </w:r>
          </w:p>
          <w:p w:rsidR="00F24AA1" w:rsidRPr="00D4659A" w:rsidRDefault="008D615B" w:rsidP="00774487">
            <w:pPr>
              <w:spacing w:after="0" w:line="240" w:lineRule="auto"/>
              <w:jc w:val="center"/>
              <w:rPr>
                <w:rFonts w:cs="Arial"/>
                <w:sz w:val="16"/>
                <w:szCs w:val="16"/>
              </w:rPr>
            </w:pPr>
            <w:r w:rsidRPr="00B44F0D">
              <w:rPr>
                <w:rFonts w:cs="Arial"/>
                <w:b/>
                <w:color w:val="FF0000"/>
                <w:sz w:val="16"/>
                <w:szCs w:val="16"/>
              </w:rPr>
              <w:t>(AB</w:t>
            </w:r>
            <w:r w:rsidR="00774487">
              <w:rPr>
                <w:rFonts w:cs="Arial"/>
                <w:b/>
                <w:color w:val="FF0000"/>
                <w:sz w:val="16"/>
                <w:szCs w:val="16"/>
              </w:rPr>
              <w:t>P</w:t>
            </w:r>
            <w:r w:rsidRPr="0038461D">
              <w:rPr>
                <w:rFonts w:cs="Arial"/>
                <w:b/>
                <w:color w:val="FF0000"/>
                <w:sz w:val="16"/>
                <w:szCs w:val="16"/>
              </w:rPr>
              <w:t>3)</w:t>
            </w:r>
            <w:r w:rsidRPr="00A761BE">
              <w:rPr>
                <w:rFonts w:cs="Arial"/>
                <w:b/>
                <w:sz w:val="16"/>
                <w:szCs w:val="16"/>
              </w:rPr>
              <w:t xml:space="preserve"> </w:t>
            </w:r>
          </w:p>
        </w:tc>
        <w:tc>
          <w:tcPr>
            <w:tcW w:w="2535" w:type="dxa"/>
            <w:vMerge w:val="restart"/>
            <w:tcBorders>
              <w:top w:val="single" w:sz="4" w:space="0" w:color="auto"/>
              <w:bottom w:val="single" w:sz="4" w:space="0" w:color="auto"/>
            </w:tcBorders>
            <w:vAlign w:val="center"/>
          </w:tcPr>
          <w:p w:rsidR="00F24AA1" w:rsidRPr="009D329F" w:rsidRDefault="005E13CB" w:rsidP="008D615B">
            <w:pPr>
              <w:spacing w:after="0" w:line="240" w:lineRule="auto"/>
              <w:ind w:left="90" w:right="150"/>
              <w:rPr>
                <w:rFonts w:cs="Arial"/>
                <w:b/>
                <w:sz w:val="16"/>
                <w:szCs w:val="16"/>
              </w:rPr>
            </w:pPr>
            <w:r>
              <w:rPr>
                <w:rFonts w:cs="Arial"/>
                <w:sz w:val="16"/>
                <w:szCs w:val="16"/>
              </w:rPr>
              <w:t xml:space="preserve">2. </w:t>
            </w:r>
            <w:r w:rsidR="00F24AA1">
              <w:rPr>
                <w:rFonts w:cs="Arial"/>
                <w:sz w:val="16"/>
                <w:szCs w:val="16"/>
              </w:rPr>
              <w:t>State</w:t>
            </w:r>
            <w:r w:rsidR="007B3667">
              <w:rPr>
                <w:rFonts w:cs="Arial"/>
                <w:sz w:val="16"/>
                <w:szCs w:val="16"/>
              </w:rPr>
              <w:t xml:space="preserve"> </w:t>
            </w:r>
            <w:r w:rsidR="00F24AA1">
              <w:rPr>
                <w:rFonts w:cs="Arial"/>
                <w:sz w:val="16"/>
                <w:szCs w:val="16"/>
              </w:rPr>
              <w:t>the educational need</w:t>
            </w:r>
            <w:r w:rsidR="00195C9D">
              <w:rPr>
                <w:rFonts w:cs="Arial"/>
                <w:sz w:val="16"/>
                <w:szCs w:val="16"/>
              </w:rPr>
              <w:t>(s)</w:t>
            </w:r>
            <w:r w:rsidR="00F24AA1">
              <w:rPr>
                <w:rFonts w:cs="Arial"/>
                <w:sz w:val="16"/>
                <w:szCs w:val="16"/>
              </w:rPr>
              <w:t xml:space="preserve"> that you determined to be the cause of</w:t>
            </w:r>
            <w:r w:rsidR="00A54D7C">
              <w:rPr>
                <w:rFonts w:cs="Arial"/>
                <w:sz w:val="16"/>
                <w:szCs w:val="16"/>
              </w:rPr>
              <w:t xml:space="preserve"> the </w:t>
            </w:r>
            <w:r w:rsidR="00F24AA1" w:rsidRPr="00D4659A">
              <w:rPr>
                <w:rFonts w:cs="Arial"/>
                <w:sz w:val="16"/>
                <w:szCs w:val="16"/>
              </w:rPr>
              <w:t>professional practice gap(s)</w:t>
            </w:r>
            <w:r w:rsidR="00B34258">
              <w:rPr>
                <w:rFonts w:cs="Arial"/>
                <w:sz w:val="16"/>
                <w:szCs w:val="16"/>
              </w:rPr>
              <w:t xml:space="preserve"> (</w:t>
            </w:r>
            <w:r w:rsidR="00A54D7C">
              <w:rPr>
                <w:rFonts w:cs="Arial"/>
                <w:sz w:val="16"/>
                <w:szCs w:val="16"/>
              </w:rPr>
              <w:t>max</w:t>
            </w:r>
            <w:r w:rsidR="008313EB">
              <w:rPr>
                <w:rFonts w:cs="Arial"/>
                <w:sz w:val="16"/>
                <w:szCs w:val="16"/>
              </w:rPr>
              <w:t>imum</w:t>
            </w:r>
            <w:r w:rsidR="00A54D7C">
              <w:rPr>
                <w:rFonts w:cs="Arial"/>
                <w:sz w:val="16"/>
                <w:szCs w:val="16"/>
              </w:rPr>
              <w:t xml:space="preserve"> </w:t>
            </w:r>
            <w:r w:rsidR="00555997">
              <w:rPr>
                <w:rFonts w:cs="Arial"/>
                <w:sz w:val="16"/>
                <w:szCs w:val="16"/>
              </w:rPr>
              <w:t>50</w:t>
            </w:r>
            <w:r w:rsidR="003D1B6E">
              <w:rPr>
                <w:rFonts w:cs="Arial"/>
                <w:sz w:val="16"/>
                <w:szCs w:val="16"/>
              </w:rPr>
              <w:t xml:space="preserve"> </w:t>
            </w:r>
            <w:r w:rsidR="00B34258" w:rsidRPr="00E02E20">
              <w:rPr>
                <w:rFonts w:cs="Arial"/>
                <w:sz w:val="16"/>
                <w:szCs w:val="16"/>
              </w:rPr>
              <w:t>words</w:t>
            </w:r>
            <w:r w:rsidR="004C1329" w:rsidRPr="00E02E20">
              <w:rPr>
                <w:rFonts w:cs="Arial"/>
                <w:sz w:val="16"/>
                <w:szCs w:val="16"/>
              </w:rPr>
              <w:t xml:space="preserve"> each</w:t>
            </w:r>
            <w:r w:rsidR="00B34258">
              <w:rPr>
                <w:rFonts w:cs="Arial"/>
                <w:sz w:val="16"/>
                <w:szCs w:val="16"/>
              </w:rPr>
              <w:t>)</w:t>
            </w:r>
            <w:r w:rsidR="00F24AA1" w:rsidRPr="00D4659A">
              <w:rPr>
                <w:rFonts w:cs="Arial"/>
                <w:sz w:val="16"/>
                <w:szCs w:val="16"/>
              </w:rPr>
              <w:t>.</w:t>
            </w:r>
            <w:r w:rsidR="00471C29">
              <w:rPr>
                <w:rFonts w:cs="Arial"/>
                <w:sz w:val="16"/>
                <w:szCs w:val="16"/>
              </w:rPr>
              <w:t xml:space="preserve"> (C2</w:t>
            </w:r>
            <w:r w:rsidR="00471C29" w:rsidRPr="00502AB0">
              <w:rPr>
                <w:rFonts w:cs="Arial"/>
                <w:color w:val="0000FF"/>
                <w:sz w:val="16"/>
                <w:szCs w:val="16"/>
              </w:rPr>
              <w:t>)</w:t>
            </w:r>
            <w:r w:rsidR="00A761BE">
              <w:rPr>
                <w:rFonts w:cs="Arial"/>
                <w:color w:val="0000FF"/>
                <w:sz w:val="16"/>
                <w:szCs w:val="16"/>
              </w:rPr>
              <w:t xml:space="preserve"> </w:t>
            </w:r>
          </w:p>
        </w:tc>
        <w:tc>
          <w:tcPr>
            <w:tcW w:w="2070" w:type="dxa"/>
            <w:gridSpan w:val="2"/>
            <w:tcBorders>
              <w:top w:val="single" w:sz="4" w:space="0" w:color="auto"/>
              <w:bottom w:val="single" w:sz="4" w:space="0" w:color="auto"/>
            </w:tcBorders>
            <w:shd w:val="clear" w:color="auto" w:fill="auto"/>
            <w:vAlign w:val="center"/>
          </w:tcPr>
          <w:p w:rsidR="00F24AA1" w:rsidRPr="00D4659A" w:rsidRDefault="00F24AA1" w:rsidP="00462302">
            <w:pPr>
              <w:spacing w:after="0" w:line="240" w:lineRule="auto"/>
              <w:ind w:left="90" w:right="150"/>
              <w:jc w:val="right"/>
              <w:rPr>
                <w:rFonts w:cs="Arial"/>
                <w:b/>
                <w:sz w:val="16"/>
                <w:szCs w:val="16"/>
              </w:rPr>
            </w:pPr>
            <w:r w:rsidRPr="00D4659A">
              <w:rPr>
                <w:rFonts w:cs="Arial"/>
                <w:sz w:val="16"/>
                <w:szCs w:val="16"/>
              </w:rPr>
              <w:t>Knowledge</w:t>
            </w:r>
            <w:r>
              <w:rPr>
                <w:rFonts w:cs="Arial"/>
                <w:sz w:val="16"/>
                <w:szCs w:val="16"/>
              </w:rPr>
              <w:t xml:space="preserve"> need </w:t>
            </w:r>
            <w:r w:rsidRPr="00F24AA1">
              <w:rPr>
                <w:rFonts w:cs="Arial"/>
                <w:b/>
                <w:i/>
                <w:sz w:val="12"/>
                <w:szCs w:val="16"/>
              </w:rPr>
              <w:t>and/or</w:t>
            </w:r>
          </w:p>
        </w:tc>
        <w:tc>
          <w:tcPr>
            <w:tcW w:w="5565" w:type="dxa"/>
            <w:tcBorders>
              <w:top w:val="single" w:sz="4" w:space="0" w:color="auto"/>
              <w:bottom w:val="single" w:sz="4" w:space="0" w:color="auto"/>
            </w:tcBorders>
            <w:shd w:val="clear" w:color="auto" w:fill="D9D9D9" w:themeFill="background1" w:themeFillShade="D9"/>
            <w:vAlign w:val="center"/>
          </w:tcPr>
          <w:p w:rsidR="00F24AA1" w:rsidRPr="004942AA" w:rsidRDefault="000B00B3" w:rsidP="00B17479">
            <w:pPr>
              <w:spacing w:after="0" w:line="240" w:lineRule="auto"/>
              <w:ind w:left="90" w:right="150"/>
              <w:rPr>
                <w:rFonts w:cs="Arial"/>
                <w:sz w:val="16"/>
                <w:szCs w:val="16"/>
                <w:highlight w:val="lightGray"/>
              </w:rPr>
            </w:pPr>
            <w:r w:rsidRPr="004942AA">
              <w:rPr>
                <w:rFonts w:cs="Arial"/>
                <w:sz w:val="16"/>
                <w:szCs w:val="16"/>
                <w:highlight w:val="lightGray"/>
              </w:rPr>
              <w:fldChar w:fldCharType="begin">
                <w:ffData>
                  <w:name w:val="Knowledge"/>
                  <w:enabled/>
                  <w:calcOnExit w:val="0"/>
                  <w:textInput>
                    <w:maxLength w:val="400"/>
                  </w:textInput>
                </w:ffData>
              </w:fldChar>
            </w:r>
            <w:bookmarkStart w:id="3" w:name="Knowledge"/>
            <w:r w:rsidRPr="004942AA">
              <w:rPr>
                <w:rFonts w:cs="Arial"/>
                <w:sz w:val="16"/>
                <w:szCs w:val="16"/>
                <w:highlight w:val="lightGray"/>
              </w:rPr>
              <w:instrText xml:space="preserve"> FORMTEXT </w:instrText>
            </w:r>
            <w:r w:rsidRPr="004942AA">
              <w:rPr>
                <w:rFonts w:cs="Arial"/>
                <w:sz w:val="16"/>
                <w:szCs w:val="16"/>
                <w:highlight w:val="lightGray"/>
              </w:rPr>
            </w:r>
            <w:r w:rsidRPr="004942AA">
              <w:rPr>
                <w:rFonts w:cs="Arial"/>
                <w:sz w:val="16"/>
                <w:szCs w:val="16"/>
                <w:highlight w:val="lightGray"/>
              </w:rPr>
              <w:fldChar w:fldCharType="separate"/>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sz w:val="16"/>
                <w:szCs w:val="16"/>
                <w:highlight w:val="lightGray"/>
              </w:rPr>
              <w:fldChar w:fldCharType="end"/>
            </w:r>
            <w:bookmarkEnd w:id="3"/>
          </w:p>
        </w:tc>
      </w:tr>
      <w:tr w:rsidR="00F24AA1" w:rsidRPr="00D4659A" w:rsidTr="00DA4BE5">
        <w:trPr>
          <w:cantSplit/>
          <w:trHeight w:val="246"/>
        </w:trPr>
        <w:tc>
          <w:tcPr>
            <w:tcW w:w="720" w:type="dxa"/>
            <w:vMerge/>
            <w:vAlign w:val="center"/>
          </w:tcPr>
          <w:p w:rsidR="00F24AA1" w:rsidRPr="00D4659A" w:rsidRDefault="00F24AA1" w:rsidP="002403E5">
            <w:pPr>
              <w:spacing w:after="0" w:line="240" w:lineRule="auto"/>
              <w:jc w:val="center"/>
              <w:rPr>
                <w:rFonts w:cs="Arial"/>
                <w:b/>
                <w:sz w:val="16"/>
                <w:szCs w:val="16"/>
              </w:rPr>
            </w:pPr>
          </w:p>
        </w:tc>
        <w:tc>
          <w:tcPr>
            <w:tcW w:w="2535" w:type="dxa"/>
            <w:vMerge/>
            <w:tcBorders>
              <w:top w:val="single" w:sz="4" w:space="0" w:color="auto"/>
              <w:bottom w:val="single" w:sz="4" w:space="0" w:color="auto"/>
            </w:tcBorders>
          </w:tcPr>
          <w:p w:rsidR="00F24AA1" w:rsidRPr="00D4659A" w:rsidRDefault="00F24AA1" w:rsidP="006F4589">
            <w:pPr>
              <w:spacing w:after="0" w:line="240" w:lineRule="auto"/>
              <w:ind w:left="90" w:right="150"/>
              <w:rPr>
                <w:rFonts w:cs="Arial"/>
                <w:b/>
                <w:sz w:val="16"/>
                <w:szCs w:val="16"/>
              </w:rPr>
            </w:pPr>
          </w:p>
        </w:tc>
        <w:tc>
          <w:tcPr>
            <w:tcW w:w="2070" w:type="dxa"/>
            <w:gridSpan w:val="2"/>
            <w:tcBorders>
              <w:top w:val="single" w:sz="4" w:space="0" w:color="auto"/>
              <w:bottom w:val="single" w:sz="4" w:space="0" w:color="auto"/>
            </w:tcBorders>
            <w:shd w:val="clear" w:color="auto" w:fill="auto"/>
            <w:vAlign w:val="center"/>
          </w:tcPr>
          <w:p w:rsidR="00F24AA1" w:rsidRPr="00D4659A" w:rsidRDefault="00F24AA1" w:rsidP="00462302">
            <w:pPr>
              <w:spacing w:after="0" w:line="240" w:lineRule="auto"/>
              <w:ind w:left="90" w:right="150"/>
              <w:jc w:val="right"/>
              <w:rPr>
                <w:rFonts w:cs="Arial"/>
                <w:b/>
                <w:sz w:val="16"/>
                <w:szCs w:val="16"/>
              </w:rPr>
            </w:pPr>
            <w:r w:rsidRPr="00D4659A">
              <w:rPr>
                <w:rFonts w:cs="Arial"/>
                <w:sz w:val="16"/>
                <w:szCs w:val="16"/>
              </w:rPr>
              <w:t>Competence</w:t>
            </w:r>
            <w:r>
              <w:rPr>
                <w:rFonts w:cs="Arial"/>
                <w:sz w:val="16"/>
                <w:szCs w:val="16"/>
              </w:rPr>
              <w:t xml:space="preserve"> need </w:t>
            </w:r>
            <w:r w:rsidRPr="00F24AA1">
              <w:rPr>
                <w:rFonts w:cs="Arial"/>
                <w:b/>
                <w:i/>
                <w:sz w:val="12"/>
                <w:szCs w:val="16"/>
              </w:rPr>
              <w:t>and/or</w:t>
            </w:r>
          </w:p>
        </w:tc>
        <w:tc>
          <w:tcPr>
            <w:tcW w:w="5565" w:type="dxa"/>
            <w:tcBorders>
              <w:top w:val="single" w:sz="4" w:space="0" w:color="auto"/>
              <w:bottom w:val="single" w:sz="4" w:space="0" w:color="auto"/>
            </w:tcBorders>
            <w:shd w:val="clear" w:color="auto" w:fill="D9D9D9" w:themeFill="background1" w:themeFillShade="D9"/>
            <w:vAlign w:val="center"/>
          </w:tcPr>
          <w:p w:rsidR="00F24AA1" w:rsidRPr="004942AA" w:rsidRDefault="000B00B3" w:rsidP="00B17479">
            <w:pPr>
              <w:spacing w:after="0" w:line="240" w:lineRule="auto"/>
              <w:ind w:left="90" w:right="150"/>
              <w:rPr>
                <w:rFonts w:cs="Arial"/>
                <w:sz w:val="16"/>
                <w:szCs w:val="16"/>
                <w:highlight w:val="lightGray"/>
              </w:rPr>
            </w:pPr>
            <w:r w:rsidRPr="004942AA">
              <w:rPr>
                <w:rFonts w:cs="Arial"/>
                <w:sz w:val="16"/>
                <w:szCs w:val="16"/>
                <w:highlight w:val="lightGray"/>
              </w:rPr>
              <w:fldChar w:fldCharType="begin">
                <w:ffData>
                  <w:name w:val="Competence"/>
                  <w:enabled/>
                  <w:calcOnExit w:val="0"/>
                  <w:textInput>
                    <w:maxLength w:val="400"/>
                  </w:textInput>
                </w:ffData>
              </w:fldChar>
            </w:r>
            <w:bookmarkStart w:id="4" w:name="Competence"/>
            <w:r w:rsidRPr="004942AA">
              <w:rPr>
                <w:rFonts w:cs="Arial"/>
                <w:sz w:val="16"/>
                <w:szCs w:val="16"/>
                <w:highlight w:val="lightGray"/>
              </w:rPr>
              <w:instrText xml:space="preserve"> FORMTEXT </w:instrText>
            </w:r>
            <w:r w:rsidRPr="004942AA">
              <w:rPr>
                <w:rFonts w:cs="Arial"/>
                <w:sz w:val="16"/>
                <w:szCs w:val="16"/>
                <w:highlight w:val="lightGray"/>
              </w:rPr>
            </w:r>
            <w:r w:rsidRPr="004942AA">
              <w:rPr>
                <w:rFonts w:cs="Arial"/>
                <w:sz w:val="16"/>
                <w:szCs w:val="16"/>
                <w:highlight w:val="lightGray"/>
              </w:rPr>
              <w:fldChar w:fldCharType="separate"/>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sz w:val="16"/>
                <w:szCs w:val="16"/>
                <w:highlight w:val="lightGray"/>
              </w:rPr>
              <w:fldChar w:fldCharType="end"/>
            </w:r>
            <w:bookmarkEnd w:id="4"/>
          </w:p>
        </w:tc>
      </w:tr>
      <w:tr w:rsidR="00F24AA1" w:rsidRPr="00D4659A" w:rsidTr="00DA4BE5">
        <w:trPr>
          <w:cantSplit/>
          <w:trHeight w:val="246"/>
        </w:trPr>
        <w:tc>
          <w:tcPr>
            <w:tcW w:w="720" w:type="dxa"/>
            <w:vMerge/>
            <w:tcBorders>
              <w:bottom w:val="single" w:sz="4" w:space="0" w:color="auto"/>
            </w:tcBorders>
            <w:vAlign w:val="center"/>
          </w:tcPr>
          <w:p w:rsidR="00F24AA1" w:rsidRPr="00D4659A" w:rsidRDefault="00F24AA1" w:rsidP="002403E5">
            <w:pPr>
              <w:spacing w:after="0" w:line="240" w:lineRule="auto"/>
              <w:jc w:val="center"/>
              <w:rPr>
                <w:rFonts w:cs="Arial"/>
                <w:b/>
                <w:sz w:val="16"/>
                <w:szCs w:val="16"/>
              </w:rPr>
            </w:pPr>
          </w:p>
        </w:tc>
        <w:tc>
          <w:tcPr>
            <w:tcW w:w="2535" w:type="dxa"/>
            <w:vMerge/>
            <w:tcBorders>
              <w:top w:val="single" w:sz="4" w:space="0" w:color="auto"/>
              <w:bottom w:val="single" w:sz="4" w:space="0" w:color="auto"/>
            </w:tcBorders>
          </w:tcPr>
          <w:p w:rsidR="00F24AA1" w:rsidRPr="00D4659A" w:rsidRDefault="00F24AA1" w:rsidP="006F4589">
            <w:pPr>
              <w:spacing w:after="0" w:line="240" w:lineRule="auto"/>
              <w:ind w:left="90" w:right="150"/>
              <w:rPr>
                <w:rFonts w:cs="Arial"/>
                <w:b/>
                <w:sz w:val="16"/>
                <w:szCs w:val="16"/>
              </w:rPr>
            </w:pPr>
          </w:p>
        </w:tc>
        <w:tc>
          <w:tcPr>
            <w:tcW w:w="2070" w:type="dxa"/>
            <w:gridSpan w:val="2"/>
            <w:tcBorders>
              <w:top w:val="single" w:sz="4" w:space="0" w:color="auto"/>
              <w:bottom w:val="single" w:sz="4" w:space="0" w:color="auto"/>
            </w:tcBorders>
            <w:shd w:val="clear" w:color="auto" w:fill="auto"/>
            <w:vAlign w:val="center"/>
          </w:tcPr>
          <w:p w:rsidR="00F24AA1" w:rsidRPr="00D4659A" w:rsidRDefault="00F24AA1" w:rsidP="00462302">
            <w:pPr>
              <w:spacing w:after="0" w:line="240" w:lineRule="auto"/>
              <w:ind w:left="90" w:right="150"/>
              <w:jc w:val="right"/>
              <w:rPr>
                <w:rFonts w:cs="Arial"/>
                <w:b/>
                <w:sz w:val="16"/>
                <w:szCs w:val="16"/>
              </w:rPr>
            </w:pPr>
            <w:r>
              <w:rPr>
                <w:rFonts w:cs="Arial"/>
                <w:sz w:val="16"/>
                <w:szCs w:val="16"/>
              </w:rPr>
              <w:t>P</w:t>
            </w:r>
            <w:r w:rsidRPr="00D4659A">
              <w:rPr>
                <w:rFonts w:cs="Arial"/>
                <w:sz w:val="16"/>
                <w:szCs w:val="16"/>
              </w:rPr>
              <w:t>erformance</w:t>
            </w:r>
            <w:r>
              <w:rPr>
                <w:rFonts w:cs="Arial"/>
                <w:sz w:val="16"/>
                <w:szCs w:val="16"/>
              </w:rPr>
              <w:t xml:space="preserve"> need </w:t>
            </w:r>
            <w:r w:rsidRPr="00F24AA1">
              <w:rPr>
                <w:rFonts w:cs="Arial"/>
                <w:b/>
                <w:i/>
                <w:sz w:val="12"/>
                <w:szCs w:val="16"/>
              </w:rPr>
              <w:t>and/or</w:t>
            </w:r>
          </w:p>
        </w:tc>
        <w:tc>
          <w:tcPr>
            <w:tcW w:w="5565" w:type="dxa"/>
            <w:tcBorders>
              <w:top w:val="single" w:sz="4" w:space="0" w:color="auto"/>
              <w:bottom w:val="single" w:sz="4" w:space="0" w:color="auto"/>
            </w:tcBorders>
            <w:shd w:val="clear" w:color="auto" w:fill="D9D9D9" w:themeFill="background1" w:themeFillShade="D9"/>
            <w:vAlign w:val="center"/>
          </w:tcPr>
          <w:p w:rsidR="00F24AA1" w:rsidRPr="004942AA" w:rsidRDefault="000B00B3" w:rsidP="00B17479">
            <w:pPr>
              <w:spacing w:after="0" w:line="240" w:lineRule="auto"/>
              <w:ind w:left="90" w:right="150"/>
              <w:rPr>
                <w:rFonts w:cs="Arial"/>
                <w:sz w:val="16"/>
                <w:szCs w:val="16"/>
                <w:highlight w:val="lightGray"/>
              </w:rPr>
            </w:pPr>
            <w:r w:rsidRPr="004942AA">
              <w:rPr>
                <w:rFonts w:cs="Arial"/>
                <w:sz w:val="16"/>
                <w:szCs w:val="16"/>
                <w:highlight w:val="lightGray"/>
              </w:rPr>
              <w:fldChar w:fldCharType="begin">
                <w:ffData>
                  <w:name w:val="Performance"/>
                  <w:enabled/>
                  <w:calcOnExit w:val="0"/>
                  <w:textInput>
                    <w:maxLength w:val="400"/>
                  </w:textInput>
                </w:ffData>
              </w:fldChar>
            </w:r>
            <w:bookmarkStart w:id="5" w:name="Performance"/>
            <w:r w:rsidRPr="004942AA">
              <w:rPr>
                <w:rFonts w:cs="Arial"/>
                <w:sz w:val="16"/>
                <w:szCs w:val="16"/>
                <w:highlight w:val="lightGray"/>
              </w:rPr>
              <w:instrText xml:space="preserve"> FORMTEXT </w:instrText>
            </w:r>
            <w:r w:rsidRPr="004942AA">
              <w:rPr>
                <w:rFonts w:cs="Arial"/>
                <w:sz w:val="16"/>
                <w:szCs w:val="16"/>
                <w:highlight w:val="lightGray"/>
              </w:rPr>
            </w:r>
            <w:r w:rsidRPr="004942AA">
              <w:rPr>
                <w:rFonts w:cs="Arial"/>
                <w:sz w:val="16"/>
                <w:szCs w:val="16"/>
                <w:highlight w:val="lightGray"/>
              </w:rPr>
              <w:fldChar w:fldCharType="separate"/>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sz w:val="16"/>
                <w:szCs w:val="16"/>
                <w:highlight w:val="lightGray"/>
              </w:rPr>
              <w:fldChar w:fldCharType="end"/>
            </w:r>
            <w:bookmarkEnd w:id="5"/>
          </w:p>
        </w:tc>
      </w:tr>
      <w:tr w:rsidR="00774487" w:rsidRPr="00D4659A" w:rsidTr="00DA4BE5">
        <w:trPr>
          <w:cantSplit/>
          <w:trHeight w:val="584"/>
        </w:trPr>
        <w:tc>
          <w:tcPr>
            <w:tcW w:w="720" w:type="dxa"/>
            <w:tcBorders>
              <w:top w:val="single" w:sz="4" w:space="0" w:color="auto"/>
              <w:bottom w:val="single" w:sz="4" w:space="0" w:color="auto"/>
            </w:tcBorders>
            <w:vAlign w:val="center"/>
          </w:tcPr>
          <w:p w:rsidR="00774487" w:rsidRDefault="00774487" w:rsidP="00774487">
            <w:pPr>
              <w:spacing w:after="0" w:line="240" w:lineRule="auto"/>
              <w:jc w:val="center"/>
              <w:rPr>
                <w:rFonts w:cs="Arial"/>
                <w:b/>
                <w:color w:val="800000"/>
                <w:sz w:val="16"/>
                <w:szCs w:val="16"/>
              </w:rPr>
            </w:pPr>
            <w:r>
              <w:rPr>
                <w:rFonts w:cs="Arial"/>
                <w:b/>
                <w:bCs/>
                <w:noProof/>
                <w:sz w:val="8"/>
                <w:szCs w:val="18"/>
              </w:rPr>
              <w:drawing>
                <wp:inline distT="0" distB="0" distL="0" distR="0" wp14:anchorId="428EB163" wp14:editId="773807D1">
                  <wp:extent cx="177800" cy="177800"/>
                  <wp:effectExtent l="0" t="0" r="0" b="0"/>
                  <wp:docPr id="2" name="Picture 2" descr="C:\Users\pmazmanian\AppData\Local\Microsoft\Windows\Temporary Internet Files\Content.IE5\1A9KW9KP\5279314121_13f547439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azmanian\AppData\Local\Microsoft\Windows\Temporary Internet Files\Content.IE5\1A9KW9KP\5279314121_13f5474394_z[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794" cy="177794"/>
                          </a:xfrm>
                          <a:prstGeom prst="rect">
                            <a:avLst/>
                          </a:prstGeom>
                          <a:noFill/>
                          <a:ln>
                            <a:noFill/>
                          </a:ln>
                        </pic:spPr>
                      </pic:pic>
                    </a:graphicData>
                  </a:graphic>
                </wp:inline>
              </w:drawing>
            </w:r>
          </w:p>
          <w:p w:rsidR="00774487" w:rsidRDefault="00774487" w:rsidP="00774487">
            <w:pPr>
              <w:spacing w:after="0" w:line="240" w:lineRule="auto"/>
              <w:jc w:val="center"/>
              <w:rPr>
                <w:rFonts w:cs="Arial"/>
                <w:noProof/>
                <w:sz w:val="16"/>
                <w:szCs w:val="16"/>
              </w:rPr>
            </w:pPr>
            <w:r w:rsidRPr="00B44F0D">
              <w:rPr>
                <w:rFonts w:cs="Arial"/>
                <w:b/>
                <w:color w:val="FF0000"/>
                <w:sz w:val="16"/>
                <w:szCs w:val="16"/>
              </w:rPr>
              <w:t>(AB</w:t>
            </w:r>
            <w:r w:rsidRPr="0038461D">
              <w:rPr>
                <w:rFonts w:cs="Arial"/>
                <w:b/>
                <w:color w:val="FF0000"/>
                <w:sz w:val="16"/>
                <w:szCs w:val="16"/>
              </w:rPr>
              <w:t>P3)</w:t>
            </w:r>
          </w:p>
        </w:tc>
        <w:tc>
          <w:tcPr>
            <w:tcW w:w="4260" w:type="dxa"/>
            <w:gridSpan w:val="2"/>
            <w:tcBorders>
              <w:top w:val="single" w:sz="4" w:space="0" w:color="auto"/>
              <w:bottom w:val="single" w:sz="4" w:space="0" w:color="auto"/>
            </w:tcBorders>
            <w:vAlign w:val="center"/>
          </w:tcPr>
          <w:p w:rsidR="00774487" w:rsidRPr="00774487" w:rsidRDefault="00774487" w:rsidP="00774487">
            <w:pPr>
              <w:spacing w:after="0" w:line="240" w:lineRule="auto"/>
              <w:ind w:left="60" w:right="150"/>
              <w:rPr>
                <w:rFonts w:cs="Arial"/>
                <w:sz w:val="16"/>
                <w:szCs w:val="16"/>
              </w:rPr>
            </w:pPr>
            <w:r>
              <w:rPr>
                <w:rFonts w:cs="Arial"/>
                <w:sz w:val="16"/>
                <w:szCs w:val="16"/>
              </w:rPr>
              <w:t>3. Is the activity</w:t>
            </w:r>
            <w:r w:rsidRPr="00774487">
              <w:rPr>
                <w:rFonts w:cs="Arial"/>
                <w:sz w:val="16"/>
                <w:szCs w:val="16"/>
              </w:rPr>
              <w:t xml:space="preserve"> relevant to </w:t>
            </w:r>
            <w:r w:rsidR="002B4AD9" w:rsidRPr="00774487">
              <w:rPr>
                <w:rFonts w:cs="Arial"/>
                <w:sz w:val="16"/>
                <w:szCs w:val="16"/>
              </w:rPr>
              <w:t>physicians</w:t>
            </w:r>
            <w:r w:rsidRPr="00774487">
              <w:rPr>
                <w:rFonts w:cs="Arial"/>
                <w:sz w:val="16"/>
                <w:szCs w:val="16"/>
              </w:rPr>
              <w:t xml:space="preserve"> certified by the ABP, </w:t>
            </w:r>
            <w:r w:rsidR="002B4AD9" w:rsidRPr="00774487">
              <w:rPr>
                <w:rFonts w:cs="Arial"/>
                <w:sz w:val="16"/>
                <w:szCs w:val="16"/>
              </w:rPr>
              <w:t xml:space="preserve">as </w:t>
            </w:r>
            <w:r w:rsidR="002B4AD9">
              <w:rPr>
                <w:rFonts w:cs="Arial"/>
                <w:sz w:val="16"/>
                <w:szCs w:val="16"/>
              </w:rPr>
              <w:t>demonstrated</w:t>
            </w:r>
            <w:r w:rsidRPr="00774487">
              <w:rPr>
                <w:rFonts w:cs="Arial"/>
                <w:sz w:val="16"/>
                <w:szCs w:val="16"/>
              </w:rPr>
              <w:t xml:space="preserve"> by the professional </w:t>
            </w:r>
            <w:r w:rsidR="002B4AD9">
              <w:rPr>
                <w:rFonts w:cs="Arial"/>
                <w:sz w:val="16"/>
                <w:szCs w:val="16"/>
              </w:rPr>
              <w:t>p</w:t>
            </w:r>
            <w:r w:rsidRPr="00774487">
              <w:rPr>
                <w:rFonts w:cs="Arial"/>
                <w:sz w:val="16"/>
                <w:szCs w:val="16"/>
              </w:rPr>
              <w:t xml:space="preserve">ractice gaps(s) and content of the </w:t>
            </w:r>
            <w:r w:rsidR="002B4AD9" w:rsidRPr="00774487">
              <w:rPr>
                <w:rFonts w:cs="Arial"/>
                <w:sz w:val="16"/>
                <w:szCs w:val="16"/>
              </w:rPr>
              <w:t>activity?</w:t>
            </w:r>
          </w:p>
        </w:tc>
        <w:tc>
          <w:tcPr>
            <w:tcW w:w="5910" w:type="dxa"/>
            <w:gridSpan w:val="2"/>
            <w:tcBorders>
              <w:top w:val="single" w:sz="4" w:space="0" w:color="auto"/>
              <w:bottom w:val="single" w:sz="4" w:space="0" w:color="auto"/>
            </w:tcBorders>
            <w:shd w:val="clear" w:color="auto" w:fill="D9D9D9" w:themeFill="background1" w:themeFillShade="D9"/>
            <w:vAlign w:val="center"/>
          </w:tcPr>
          <w:p w:rsidR="00774487" w:rsidRPr="004942AA" w:rsidRDefault="00827395" w:rsidP="00827395">
            <w:pPr>
              <w:spacing w:after="0" w:line="240" w:lineRule="auto"/>
              <w:ind w:left="315" w:right="150" w:hanging="225"/>
              <w:rPr>
                <w:rFonts w:cs="Arial"/>
                <w:sz w:val="16"/>
                <w:szCs w:val="16"/>
                <w:highlight w:val="lightGray"/>
              </w:rPr>
            </w:pPr>
            <w:r>
              <w:rPr>
                <w:rFonts w:cs="Arial"/>
                <w:bCs/>
                <w:sz w:val="16"/>
                <w:szCs w:val="16"/>
              </w:rPr>
              <w:t xml:space="preserve">                </w:t>
            </w:r>
            <w:r w:rsidR="00774487" w:rsidRPr="00257FE2">
              <w:rPr>
                <w:rFonts w:cs="Arial"/>
                <w:bCs/>
                <w:sz w:val="16"/>
                <w:szCs w:val="16"/>
              </w:rPr>
              <w:fldChar w:fldCharType="begin">
                <w:ffData>
                  <w:name w:val="Check1"/>
                  <w:enabled/>
                  <w:calcOnExit w:val="0"/>
                  <w:checkBox>
                    <w:sizeAuto/>
                    <w:default w:val="0"/>
                  </w:checkBox>
                </w:ffData>
              </w:fldChar>
            </w:r>
            <w:r w:rsidR="00774487" w:rsidRPr="00257FE2">
              <w:rPr>
                <w:rFonts w:cs="Arial"/>
                <w:bCs/>
                <w:sz w:val="16"/>
                <w:szCs w:val="16"/>
              </w:rPr>
              <w:instrText xml:space="preserve"> FORMCHECKBOX </w:instrText>
            </w:r>
            <w:r w:rsidR="005B07E0">
              <w:rPr>
                <w:rFonts w:cs="Arial"/>
                <w:bCs/>
                <w:sz w:val="16"/>
                <w:szCs w:val="16"/>
              </w:rPr>
            </w:r>
            <w:r w:rsidR="005B07E0">
              <w:rPr>
                <w:rFonts w:cs="Arial"/>
                <w:bCs/>
                <w:sz w:val="16"/>
                <w:szCs w:val="16"/>
              </w:rPr>
              <w:fldChar w:fldCharType="separate"/>
            </w:r>
            <w:r w:rsidR="00774487" w:rsidRPr="00257FE2">
              <w:rPr>
                <w:rFonts w:cs="Arial"/>
                <w:bCs/>
                <w:sz w:val="16"/>
                <w:szCs w:val="16"/>
              </w:rPr>
              <w:fldChar w:fldCharType="end"/>
            </w:r>
            <w:r w:rsidR="00774487">
              <w:rPr>
                <w:rFonts w:cs="Arial"/>
                <w:bCs/>
                <w:sz w:val="16"/>
                <w:szCs w:val="16"/>
              </w:rPr>
              <w:t xml:space="preserve"> Yes                             </w:t>
            </w:r>
            <w:r w:rsidR="00774487" w:rsidRPr="00257FE2">
              <w:rPr>
                <w:rFonts w:cs="Arial"/>
                <w:bCs/>
                <w:sz w:val="16"/>
                <w:szCs w:val="16"/>
              </w:rPr>
              <w:fldChar w:fldCharType="begin">
                <w:ffData>
                  <w:name w:val="Check1"/>
                  <w:enabled/>
                  <w:calcOnExit w:val="0"/>
                  <w:checkBox>
                    <w:sizeAuto/>
                    <w:default w:val="0"/>
                  </w:checkBox>
                </w:ffData>
              </w:fldChar>
            </w:r>
            <w:r w:rsidR="00774487" w:rsidRPr="00257FE2">
              <w:rPr>
                <w:rFonts w:cs="Arial"/>
                <w:bCs/>
                <w:sz w:val="16"/>
                <w:szCs w:val="16"/>
              </w:rPr>
              <w:instrText xml:space="preserve"> FORMCHECKBOX </w:instrText>
            </w:r>
            <w:r w:rsidR="005B07E0">
              <w:rPr>
                <w:rFonts w:cs="Arial"/>
                <w:bCs/>
                <w:sz w:val="16"/>
                <w:szCs w:val="16"/>
              </w:rPr>
            </w:r>
            <w:r w:rsidR="005B07E0">
              <w:rPr>
                <w:rFonts w:cs="Arial"/>
                <w:bCs/>
                <w:sz w:val="16"/>
                <w:szCs w:val="16"/>
              </w:rPr>
              <w:fldChar w:fldCharType="separate"/>
            </w:r>
            <w:r w:rsidR="00774487" w:rsidRPr="00257FE2">
              <w:rPr>
                <w:rFonts w:cs="Arial"/>
                <w:bCs/>
                <w:sz w:val="16"/>
                <w:szCs w:val="16"/>
              </w:rPr>
              <w:fldChar w:fldCharType="end"/>
            </w:r>
            <w:r w:rsidR="00774487">
              <w:rPr>
                <w:rFonts w:cs="Arial"/>
                <w:bCs/>
                <w:sz w:val="16"/>
                <w:szCs w:val="16"/>
              </w:rPr>
              <w:t xml:space="preserve"> No</w:t>
            </w:r>
          </w:p>
        </w:tc>
      </w:tr>
      <w:tr w:rsidR="008727A0" w:rsidRPr="00D4659A" w:rsidTr="00DA4BE5">
        <w:trPr>
          <w:cantSplit/>
          <w:trHeight w:val="584"/>
        </w:trPr>
        <w:tc>
          <w:tcPr>
            <w:tcW w:w="720" w:type="dxa"/>
            <w:tcBorders>
              <w:top w:val="single" w:sz="4" w:space="0" w:color="auto"/>
              <w:bottom w:val="single" w:sz="4" w:space="0" w:color="auto"/>
            </w:tcBorders>
            <w:vAlign w:val="center"/>
          </w:tcPr>
          <w:p w:rsidR="008727A0" w:rsidRDefault="00451DDE" w:rsidP="002403E5">
            <w:pPr>
              <w:spacing w:after="0" w:line="240" w:lineRule="auto"/>
              <w:jc w:val="center"/>
              <w:rPr>
                <w:rFonts w:cs="Arial"/>
                <w:noProof/>
                <w:sz w:val="16"/>
                <w:szCs w:val="16"/>
              </w:rPr>
            </w:pPr>
            <w:r>
              <w:rPr>
                <w:rFonts w:cs="Arial"/>
                <w:noProof/>
                <w:sz w:val="16"/>
                <w:szCs w:val="16"/>
              </w:rPr>
              <w:drawing>
                <wp:inline distT="0" distB="0" distL="0" distR="0" wp14:anchorId="3B90C97F" wp14:editId="3C8EEE9E">
                  <wp:extent cx="276225" cy="276225"/>
                  <wp:effectExtent l="0" t="0" r="9525" b="9525"/>
                  <wp:docPr id="16" name="Picture 16" descr="C:\Users\pmazmanian\AppData\Local\Microsoft\Windows\Temporary Internet Files\Content.IE5\X1LAMV32\13568943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mazmanian\AppData\Local\Microsoft\Windows\Temporary Internet Files\Content.IE5\X1LAMV32\135689432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424" cy="275424"/>
                          </a:xfrm>
                          <a:prstGeom prst="rect">
                            <a:avLst/>
                          </a:prstGeom>
                          <a:noFill/>
                          <a:ln>
                            <a:noFill/>
                          </a:ln>
                        </pic:spPr>
                      </pic:pic>
                    </a:graphicData>
                  </a:graphic>
                </wp:inline>
              </w:drawing>
            </w:r>
          </w:p>
        </w:tc>
        <w:tc>
          <w:tcPr>
            <w:tcW w:w="4260" w:type="dxa"/>
            <w:gridSpan w:val="2"/>
            <w:tcBorders>
              <w:top w:val="single" w:sz="4" w:space="0" w:color="auto"/>
              <w:bottom w:val="single" w:sz="4" w:space="0" w:color="auto"/>
            </w:tcBorders>
            <w:vAlign w:val="center"/>
          </w:tcPr>
          <w:p w:rsidR="008727A0" w:rsidRPr="003C0D90" w:rsidRDefault="005E13CB" w:rsidP="007C3264">
            <w:pPr>
              <w:spacing w:after="0" w:line="240" w:lineRule="auto"/>
              <w:ind w:left="90" w:right="150"/>
              <w:rPr>
                <w:rFonts w:cs="Arial"/>
                <w:i/>
                <w:color w:val="0000FF"/>
                <w:sz w:val="12"/>
                <w:szCs w:val="16"/>
              </w:rPr>
            </w:pPr>
            <w:r>
              <w:rPr>
                <w:rFonts w:cs="Arial"/>
                <w:sz w:val="16"/>
                <w:szCs w:val="16"/>
              </w:rPr>
              <w:t xml:space="preserve">3. </w:t>
            </w:r>
            <w:r w:rsidR="008727A0">
              <w:rPr>
                <w:rFonts w:cs="Arial"/>
                <w:sz w:val="16"/>
                <w:szCs w:val="16"/>
              </w:rPr>
              <w:t>State what this CME activity was designed to change in terms of learners</w:t>
            </w:r>
            <w:r w:rsidR="008727A0" w:rsidRPr="002451B0">
              <w:rPr>
                <w:rFonts w:cs="Arial"/>
                <w:sz w:val="16"/>
                <w:szCs w:val="16"/>
              </w:rPr>
              <w:t xml:space="preserve">’ </w:t>
            </w:r>
            <w:r w:rsidR="00D60CF8" w:rsidRPr="002451B0">
              <w:rPr>
                <w:rFonts w:cs="Arial"/>
                <w:sz w:val="16"/>
                <w:szCs w:val="16"/>
              </w:rPr>
              <w:t>knowledge</w:t>
            </w:r>
            <w:r w:rsidR="00D60CF8">
              <w:rPr>
                <w:rFonts w:cs="Arial"/>
                <w:sz w:val="16"/>
                <w:szCs w:val="16"/>
              </w:rPr>
              <w:t xml:space="preserve"> and </w:t>
            </w:r>
            <w:r w:rsidR="008727A0">
              <w:rPr>
                <w:rFonts w:cs="Arial"/>
                <w:sz w:val="16"/>
                <w:szCs w:val="16"/>
              </w:rPr>
              <w:t>competence or p</w:t>
            </w:r>
            <w:r w:rsidR="00E02E20">
              <w:rPr>
                <w:rFonts w:cs="Arial"/>
                <w:sz w:val="16"/>
                <w:szCs w:val="16"/>
              </w:rPr>
              <w:t xml:space="preserve">erformance or </w:t>
            </w:r>
            <w:r w:rsidR="003C0D90">
              <w:rPr>
                <w:rFonts w:cs="Arial"/>
                <w:sz w:val="16"/>
                <w:szCs w:val="16"/>
              </w:rPr>
              <w:t xml:space="preserve">in </w:t>
            </w:r>
            <w:r w:rsidR="00E02E20">
              <w:rPr>
                <w:rFonts w:cs="Arial"/>
                <w:sz w:val="16"/>
                <w:szCs w:val="16"/>
              </w:rPr>
              <w:t xml:space="preserve">patient outcomes </w:t>
            </w:r>
            <w:r w:rsidR="008727A0">
              <w:rPr>
                <w:rFonts w:cs="Arial"/>
                <w:sz w:val="16"/>
                <w:szCs w:val="16"/>
              </w:rPr>
              <w:t>(</w:t>
            </w:r>
            <w:r w:rsidR="004C1329">
              <w:rPr>
                <w:rFonts w:cs="Arial"/>
                <w:sz w:val="16"/>
                <w:szCs w:val="16"/>
              </w:rPr>
              <w:t xml:space="preserve">maximum 50 </w:t>
            </w:r>
            <w:r w:rsidR="004C1329" w:rsidRPr="00E02E20">
              <w:rPr>
                <w:rFonts w:cs="Arial"/>
                <w:sz w:val="16"/>
                <w:szCs w:val="16"/>
              </w:rPr>
              <w:t>words</w:t>
            </w:r>
            <w:r w:rsidR="00E02E20">
              <w:rPr>
                <w:rFonts w:cs="Arial"/>
                <w:sz w:val="16"/>
                <w:szCs w:val="16"/>
              </w:rPr>
              <w:t>). (</w:t>
            </w:r>
            <w:r w:rsidR="008727A0">
              <w:rPr>
                <w:rFonts w:cs="Arial"/>
                <w:sz w:val="16"/>
                <w:szCs w:val="16"/>
              </w:rPr>
              <w:t>C3)</w:t>
            </w:r>
            <w:r w:rsidR="003943CD" w:rsidRPr="003943CD">
              <w:rPr>
                <w:rFonts w:cs="Arial"/>
                <w:color w:val="0000FF"/>
                <w:sz w:val="16"/>
                <w:szCs w:val="16"/>
              </w:rPr>
              <w:t xml:space="preserve"> </w:t>
            </w:r>
          </w:p>
        </w:tc>
        <w:tc>
          <w:tcPr>
            <w:tcW w:w="5910" w:type="dxa"/>
            <w:gridSpan w:val="2"/>
            <w:tcBorders>
              <w:top w:val="single" w:sz="4" w:space="0" w:color="auto"/>
              <w:bottom w:val="single" w:sz="4" w:space="0" w:color="auto"/>
            </w:tcBorders>
            <w:shd w:val="clear" w:color="auto" w:fill="D9D9D9" w:themeFill="background1" w:themeFillShade="D9"/>
            <w:vAlign w:val="center"/>
          </w:tcPr>
          <w:p w:rsidR="008727A0" w:rsidRPr="004942AA" w:rsidRDefault="000B00B3" w:rsidP="00910C42">
            <w:pPr>
              <w:spacing w:after="0" w:line="240" w:lineRule="auto"/>
              <w:ind w:left="90" w:right="150"/>
              <w:rPr>
                <w:rFonts w:cs="Arial"/>
                <w:sz w:val="16"/>
                <w:szCs w:val="16"/>
                <w:highlight w:val="lightGray"/>
              </w:rPr>
            </w:pPr>
            <w:r w:rsidRPr="004942AA">
              <w:rPr>
                <w:rFonts w:cs="Arial"/>
                <w:sz w:val="16"/>
                <w:szCs w:val="16"/>
                <w:highlight w:val="lightGray"/>
              </w:rPr>
              <w:fldChar w:fldCharType="begin">
                <w:ffData>
                  <w:name w:val="DesToChg"/>
                  <w:enabled/>
                  <w:calcOnExit w:val="0"/>
                  <w:textInput>
                    <w:maxLength w:val="400"/>
                  </w:textInput>
                </w:ffData>
              </w:fldChar>
            </w:r>
            <w:bookmarkStart w:id="6" w:name="DesToChg"/>
            <w:r w:rsidRPr="004942AA">
              <w:rPr>
                <w:rFonts w:cs="Arial"/>
                <w:sz w:val="16"/>
                <w:szCs w:val="16"/>
                <w:highlight w:val="lightGray"/>
              </w:rPr>
              <w:instrText xml:space="preserve"> FORMTEXT </w:instrText>
            </w:r>
            <w:r w:rsidRPr="004942AA">
              <w:rPr>
                <w:rFonts w:cs="Arial"/>
                <w:sz w:val="16"/>
                <w:szCs w:val="16"/>
                <w:highlight w:val="lightGray"/>
              </w:rPr>
            </w:r>
            <w:r w:rsidRPr="004942AA">
              <w:rPr>
                <w:rFonts w:cs="Arial"/>
                <w:sz w:val="16"/>
                <w:szCs w:val="16"/>
                <w:highlight w:val="lightGray"/>
              </w:rPr>
              <w:fldChar w:fldCharType="separate"/>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sz w:val="16"/>
                <w:szCs w:val="16"/>
                <w:highlight w:val="lightGray"/>
              </w:rPr>
              <w:fldChar w:fldCharType="end"/>
            </w:r>
            <w:bookmarkEnd w:id="6"/>
          </w:p>
        </w:tc>
      </w:tr>
      <w:tr w:rsidR="00C1753D" w:rsidRPr="00D4659A" w:rsidTr="00DA4BE5">
        <w:trPr>
          <w:cantSplit/>
          <w:trHeight w:val="629"/>
        </w:trPr>
        <w:tc>
          <w:tcPr>
            <w:tcW w:w="720" w:type="dxa"/>
            <w:tcBorders>
              <w:top w:val="single" w:sz="4" w:space="0" w:color="auto"/>
              <w:bottom w:val="single" w:sz="4" w:space="0" w:color="auto"/>
            </w:tcBorders>
            <w:vAlign w:val="center"/>
          </w:tcPr>
          <w:p w:rsidR="00C1753D" w:rsidRDefault="00451DDE" w:rsidP="002403E5">
            <w:pPr>
              <w:spacing w:after="0" w:line="240" w:lineRule="auto"/>
              <w:jc w:val="center"/>
              <w:rPr>
                <w:rFonts w:cs="Arial"/>
                <w:sz w:val="16"/>
                <w:szCs w:val="16"/>
              </w:rPr>
            </w:pPr>
            <w:r>
              <w:rPr>
                <w:rFonts w:cs="Arial"/>
                <w:noProof/>
                <w:sz w:val="16"/>
                <w:szCs w:val="16"/>
              </w:rPr>
              <w:drawing>
                <wp:inline distT="0" distB="0" distL="0" distR="0" wp14:anchorId="5265094D" wp14:editId="0922AA04">
                  <wp:extent cx="257175" cy="257175"/>
                  <wp:effectExtent l="0" t="0" r="9525" b="9525"/>
                  <wp:docPr id="15" name="Picture 15" descr="C:\Users\pmazmanian\AppData\Local\Microsoft\Windows\Temporary Internet Files\Content.IE5\X1LAMV32\13568943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mazmanian\AppData\Local\Microsoft\Windows\Temporary Internet Files\Content.IE5\X1LAMV32\135689432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430" cy="256430"/>
                          </a:xfrm>
                          <a:prstGeom prst="rect">
                            <a:avLst/>
                          </a:prstGeom>
                          <a:noFill/>
                          <a:ln>
                            <a:noFill/>
                          </a:ln>
                        </pic:spPr>
                      </pic:pic>
                    </a:graphicData>
                  </a:graphic>
                </wp:inline>
              </w:drawing>
            </w:r>
          </w:p>
        </w:tc>
        <w:tc>
          <w:tcPr>
            <w:tcW w:w="4260" w:type="dxa"/>
            <w:gridSpan w:val="2"/>
            <w:tcBorders>
              <w:top w:val="single" w:sz="4" w:space="0" w:color="auto"/>
              <w:bottom w:val="single" w:sz="4" w:space="0" w:color="auto"/>
            </w:tcBorders>
            <w:vAlign w:val="center"/>
          </w:tcPr>
          <w:p w:rsidR="00C1753D" w:rsidRPr="002A64A3" w:rsidRDefault="005E13CB" w:rsidP="004C1329">
            <w:pPr>
              <w:spacing w:after="0" w:line="240" w:lineRule="auto"/>
              <w:ind w:left="90" w:right="150"/>
              <w:rPr>
                <w:rFonts w:cs="Arial"/>
                <w:b/>
                <w:strike/>
                <w:sz w:val="12"/>
                <w:szCs w:val="16"/>
              </w:rPr>
            </w:pPr>
            <w:r>
              <w:rPr>
                <w:rFonts w:cs="Arial"/>
                <w:sz w:val="16"/>
                <w:szCs w:val="16"/>
              </w:rPr>
              <w:t xml:space="preserve">4. </w:t>
            </w:r>
            <w:r w:rsidR="004C1329">
              <w:rPr>
                <w:rFonts w:cs="Arial"/>
                <w:sz w:val="16"/>
                <w:szCs w:val="16"/>
              </w:rPr>
              <w:t>Explain why this</w:t>
            </w:r>
            <w:r w:rsidR="00C1753D">
              <w:rPr>
                <w:rFonts w:cs="Arial"/>
                <w:sz w:val="16"/>
                <w:szCs w:val="16"/>
              </w:rPr>
              <w:t xml:space="preserve"> educational format </w:t>
            </w:r>
            <w:r w:rsidR="004C1329">
              <w:rPr>
                <w:rFonts w:cs="Arial"/>
                <w:sz w:val="16"/>
                <w:szCs w:val="16"/>
              </w:rPr>
              <w:t xml:space="preserve">is appropriate for </w:t>
            </w:r>
            <w:r w:rsidR="00F24AA1">
              <w:rPr>
                <w:rFonts w:cs="Arial"/>
                <w:sz w:val="16"/>
                <w:szCs w:val="16"/>
              </w:rPr>
              <w:t>this activity</w:t>
            </w:r>
            <w:r w:rsidR="00B34258">
              <w:rPr>
                <w:rFonts w:cs="Arial"/>
                <w:sz w:val="16"/>
                <w:szCs w:val="16"/>
              </w:rPr>
              <w:t xml:space="preserve"> (</w:t>
            </w:r>
            <w:r w:rsidR="006279B3">
              <w:rPr>
                <w:rFonts w:cs="Arial"/>
                <w:sz w:val="16"/>
                <w:szCs w:val="16"/>
              </w:rPr>
              <w:t xml:space="preserve">maximum </w:t>
            </w:r>
            <w:r w:rsidR="000114BB">
              <w:rPr>
                <w:rFonts w:cs="Arial"/>
                <w:sz w:val="16"/>
                <w:szCs w:val="16"/>
              </w:rPr>
              <w:t>25</w:t>
            </w:r>
            <w:r w:rsidR="003D1B6E">
              <w:rPr>
                <w:rFonts w:cs="Arial"/>
                <w:sz w:val="16"/>
                <w:szCs w:val="16"/>
              </w:rPr>
              <w:t xml:space="preserve"> </w:t>
            </w:r>
            <w:r w:rsidR="00B34258">
              <w:rPr>
                <w:rFonts w:cs="Arial"/>
                <w:sz w:val="16"/>
                <w:szCs w:val="16"/>
              </w:rPr>
              <w:t>words).</w:t>
            </w:r>
            <w:r w:rsidR="002650BB">
              <w:rPr>
                <w:rFonts w:cs="Arial"/>
                <w:sz w:val="16"/>
                <w:szCs w:val="16"/>
              </w:rPr>
              <w:t xml:space="preserve"> (C5)</w:t>
            </w:r>
            <w:r w:rsidR="002A64A3">
              <w:rPr>
                <w:rFonts w:cs="Arial"/>
                <w:sz w:val="12"/>
                <w:szCs w:val="16"/>
              </w:rPr>
              <w:t xml:space="preserve"> (Optional for initial accreditation.)</w:t>
            </w:r>
          </w:p>
        </w:tc>
        <w:tc>
          <w:tcPr>
            <w:tcW w:w="5910" w:type="dxa"/>
            <w:gridSpan w:val="2"/>
            <w:tcBorders>
              <w:top w:val="single" w:sz="4" w:space="0" w:color="auto"/>
              <w:bottom w:val="single" w:sz="4" w:space="0" w:color="auto"/>
            </w:tcBorders>
            <w:shd w:val="clear" w:color="auto" w:fill="D9D9D9" w:themeFill="background1" w:themeFillShade="D9"/>
            <w:vAlign w:val="center"/>
          </w:tcPr>
          <w:p w:rsidR="00C1753D" w:rsidRPr="004942AA" w:rsidRDefault="000B00B3" w:rsidP="00910C42">
            <w:pPr>
              <w:spacing w:after="0" w:line="240" w:lineRule="auto"/>
              <w:ind w:left="90" w:right="150"/>
              <w:rPr>
                <w:rFonts w:cs="Arial"/>
                <w:sz w:val="16"/>
                <w:szCs w:val="16"/>
                <w:highlight w:val="lightGray"/>
              </w:rPr>
            </w:pPr>
            <w:r w:rsidRPr="004942AA">
              <w:rPr>
                <w:rFonts w:cs="Arial"/>
                <w:sz w:val="16"/>
                <w:szCs w:val="16"/>
                <w:highlight w:val="lightGray"/>
              </w:rPr>
              <w:fldChar w:fldCharType="begin">
                <w:ffData>
                  <w:name w:val="AppropFormat"/>
                  <w:enabled/>
                  <w:calcOnExit w:val="0"/>
                  <w:textInput>
                    <w:maxLength w:val="200"/>
                  </w:textInput>
                </w:ffData>
              </w:fldChar>
            </w:r>
            <w:bookmarkStart w:id="7" w:name="AppropFormat"/>
            <w:r w:rsidRPr="004942AA">
              <w:rPr>
                <w:rFonts w:cs="Arial"/>
                <w:sz w:val="16"/>
                <w:szCs w:val="16"/>
                <w:highlight w:val="lightGray"/>
              </w:rPr>
              <w:instrText xml:space="preserve"> FORMTEXT </w:instrText>
            </w:r>
            <w:r w:rsidRPr="004942AA">
              <w:rPr>
                <w:rFonts w:cs="Arial"/>
                <w:sz w:val="16"/>
                <w:szCs w:val="16"/>
                <w:highlight w:val="lightGray"/>
              </w:rPr>
            </w:r>
            <w:r w:rsidRPr="004942AA">
              <w:rPr>
                <w:rFonts w:cs="Arial"/>
                <w:sz w:val="16"/>
                <w:szCs w:val="16"/>
                <w:highlight w:val="lightGray"/>
              </w:rPr>
              <w:fldChar w:fldCharType="separate"/>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sz w:val="16"/>
                <w:szCs w:val="16"/>
                <w:highlight w:val="lightGray"/>
              </w:rPr>
              <w:fldChar w:fldCharType="end"/>
            </w:r>
            <w:bookmarkEnd w:id="7"/>
          </w:p>
        </w:tc>
      </w:tr>
    </w:tbl>
    <w:p w:rsidR="00D2428F" w:rsidRPr="0065393A" w:rsidRDefault="00D2428F" w:rsidP="00D2428F">
      <w:pPr>
        <w:spacing w:before="40" w:after="0" w:line="240" w:lineRule="auto"/>
        <w:ind w:left="-720" w:right="130"/>
        <w:rPr>
          <w:rFonts w:cs="Arial"/>
          <w:b/>
          <w:bCs/>
          <w:sz w:val="8"/>
          <w:szCs w:val="8"/>
        </w:rPr>
      </w:pPr>
    </w:p>
    <w:tbl>
      <w:tblPr>
        <w:tblW w:w="10890" w:type="dxa"/>
        <w:tblInd w:w="-705" w:type="dxa"/>
        <w:tblBorders>
          <w:top w:val="single" w:sz="4" w:space="0" w:color="auto"/>
        </w:tblBorders>
        <w:tblLayout w:type="fixed"/>
        <w:tblCellMar>
          <w:left w:w="15" w:type="dxa"/>
          <w:right w:w="15" w:type="dxa"/>
        </w:tblCellMar>
        <w:tblLook w:val="0000" w:firstRow="0" w:lastRow="0" w:firstColumn="0" w:lastColumn="0" w:noHBand="0" w:noVBand="0"/>
      </w:tblPr>
      <w:tblGrid>
        <w:gridCol w:w="720"/>
        <w:gridCol w:w="10170"/>
      </w:tblGrid>
      <w:tr w:rsidR="00065AAA" w:rsidRPr="00D4659A" w:rsidTr="00DA4BE5">
        <w:trPr>
          <w:cantSplit/>
          <w:trHeight w:val="195"/>
        </w:trPr>
        <w:tc>
          <w:tcPr>
            <w:tcW w:w="720" w:type="dxa"/>
            <w:vMerge w:val="restart"/>
            <w:vAlign w:val="center"/>
          </w:tcPr>
          <w:p w:rsidR="00065AAA" w:rsidRDefault="00451DDE" w:rsidP="00451DDE">
            <w:pPr>
              <w:spacing w:after="0" w:line="240" w:lineRule="auto"/>
              <w:jc w:val="center"/>
              <w:rPr>
                <w:rFonts w:cs="Arial"/>
                <w:sz w:val="16"/>
                <w:szCs w:val="16"/>
              </w:rPr>
            </w:pPr>
            <w:r>
              <w:rPr>
                <w:rFonts w:cs="Arial"/>
                <w:noProof/>
                <w:sz w:val="16"/>
                <w:szCs w:val="16"/>
              </w:rPr>
              <w:drawing>
                <wp:inline distT="0" distB="0" distL="0" distR="0" wp14:anchorId="03F96CB6" wp14:editId="12CC397E">
                  <wp:extent cx="247650" cy="247650"/>
                  <wp:effectExtent l="0" t="0" r="0" b="0"/>
                  <wp:docPr id="14" name="Picture 14" descr="C:\Users\pmazmanian\AppData\Local\Microsoft\Windows\Temporary Internet Files\Content.IE5\X1LAMV32\13568943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mazmanian\AppData\Local\Microsoft\Windows\Temporary Internet Files\Content.IE5\X1LAMV32\135689432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932" cy="246932"/>
                          </a:xfrm>
                          <a:prstGeom prst="rect">
                            <a:avLst/>
                          </a:prstGeom>
                          <a:noFill/>
                          <a:ln>
                            <a:noFill/>
                          </a:ln>
                        </pic:spPr>
                      </pic:pic>
                    </a:graphicData>
                  </a:graphic>
                </wp:inline>
              </w:drawing>
            </w:r>
          </w:p>
        </w:tc>
        <w:tc>
          <w:tcPr>
            <w:tcW w:w="10170" w:type="dxa"/>
            <w:vMerge w:val="restart"/>
            <w:vAlign w:val="center"/>
          </w:tcPr>
          <w:p w:rsidR="00065AAA" w:rsidRDefault="005E13CB" w:rsidP="00774487">
            <w:pPr>
              <w:spacing w:after="0" w:line="240" w:lineRule="auto"/>
              <w:ind w:right="150"/>
              <w:rPr>
                <w:rFonts w:cs="Arial"/>
                <w:sz w:val="16"/>
                <w:szCs w:val="16"/>
              </w:rPr>
            </w:pPr>
            <w:r>
              <w:rPr>
                <w:rFonts w:cs="Arial"/>
                <w:sz w:val="16"/>
                <w:szCs w:val="16"/>
              </w:rPr>
              <w:t xml:space="preserve">5. </w:t>
            </w:r>
            <w:r w:rsidR="00257FE2">
              <w:rPr>
                <w:rFonts w:cs="Arial"/>
                <w:sz w:val="16"/>
                <w:szCs w:val="16"/>
              </w:rPr>
              <w:t>Indicate</w:t>
            </w:r>
            <w:r w:rsidR="00065AAA">
              <w:rPr>
                <w:rFonts w:cs="Arial"/>
                <w:sz w:val="16"/>
                <w:szCs w:val="16"/>
              </w:rPr>
              <w:t xml:space="preserve"> the </w:t>
            </w:r>
            <w:r w:rsidR="00774487">
              <w:rPr>
                <w:rFonts w:cs="Arial"/>
                <w:sz w:val="16"/>
                <w:szCs w:val="16"/>
              </w:rPr>
              <w:t>ABMS Competencies that the activity addresses</w:t>
            </w:r>
            <w:r w:rsidR="00065AAA">
              <w:rPr>
                <w:rFonts w:cs="Arial"/>
                <w:sz w:val="16"/>
                <w:szCs w:val="16"/>
              </w:rPr>
              <w:t>. (C6)</w:t>
            </w:r>
          </w:p>
          <w:p w:rsidR="00451DDE" w:rsidRPr="00451DDE" w:rsidRDefault="00451DDE" w:rsidP="00774487">
            <w:pPr>
              <w:spacing w:after="0" w:line="240" w:lineRule="auto"/>
              <w:ind w:right="150"/>
              <w:rPr>
                <w:rFonts w:cs="Arial"/>
                <w:sz w:val="2"/>
                <w:szCs w:val="16"/>
              </w:rPr>
            </w:pPr>
          </w:p>
          <w:p w:rsidR="00451DDE" w:rsidRPr="00257FE2" w:rsidRDefault="00451DDE" w:rsidP="00451DDE">
            <w:pPr>
              <w:spacing w:before="40" w:after="0" w:line="240" w:lineRule="auto"/>
              <w:ind w:left="-900" w:right="130" w:firstLine="1335"/>
              <w:rPr>
                <w:rFonts w:cs="Arial"/>
                <w:bCs/>
                <w:sz w:val="16"/>
                <w:szCs w:val="16"/>
              </w:rPr>
            </w:pPr>
            <w:r w:rsidRPr="00257FE2">
              <w:rPr>
                <w:rFonts w:cs="Arial"/>
                <w:bCs/>
                <w:sz w:val="16"/>
                <w:szCs w:val="16"/>
              </w:rPr>
              <w:fldChar w:fldCharType="begin">
                <w:ffData>
                  <w:name w:val="Check1"/>
                  <w:enabled/>
                  <w:calcOnExit w:val="0"/>
                  <w:checkBox>
                    <w:sizeAuto/>
                    <w:default w:val="0"/>
                  </w:checkBox>
                </w:ffData>
              </w:fldChar>
            </w:r>
            <w:bookmarkStart w:id="8" w:name="Check1"/>
            <w:r w:rsidRPr="00257FE2">
              <w:rPr>
                <w:rFonts w:cs="Arial"/>
                <w:bCs/>
                <w:sz w:val="16"/>
                <w:szCs w:val="16"/>
              </w:rPr>
              <w:instrText xml:space="preserve"> FORMCHECKBOX </w:instrText>
            </w:r>
            <w:r w:rsidR="005B07E0">
              <w:rPr>
                <w:rFonts w:cs="Arial"/>
                <w:bCs/>
                <w:sz w:val="16"/>
                <w:szCs w:val="16"/>
              </w:rPr>
            </w:r>
            <w:r w:rsidR="005B07E0">
              <w:rPr>
                <w:rFonts w:cs="Arial"/>
                <w:bCs/>
                <w:sz w:val="16"/>
                <w:szCs w:val="16"/>
              </w:rPr>
              <w:fldChar w:fldCharType="separate"/>
            </w:r>
            <w:r w:rsidRPr="00257FE2">
              <w:rPr>
                <w:rFonts w:cs="Arial"/>
                <w:bCs/>
                <w:sz w:val="16"/>
                <w:szCs w:val="16"/>
              </w:rPr>
              <w:fldChar w:fldCharType="end"/>
            </w:r>
            <w:bookmarkEnd w:id="8"/>
            <w:r>
              <w:rPr>
                <w:rFonts w:cs="Arial"/>
                <w:bCs/>
                <w:sz w:val="16"/>
                <w:szCs w:val="16"/>
              </w:rPr>
              <w:t xml:space="preserve"> </w:t>
            </w:r>
            <w:r w:rsidRPr="00257FE2">
              <w:rPr>
                <w:rFonts w:cs="Arial"/>
                <w:bCs/>
                <w:sz w:val="16"/>
                <w:szCs w:val="16"/>
              </w:rPr>
              <w:t>Patient Care and Procedural Skills</w:t>
            </w:r>
            <w:r w:rsidRPr="00257FE2">
              <w:rPr>
                <w:rFonts w:cs="Arial"/>
                <w:bCs/>
                <w:sz w:val="16"/>
                <w:szCs w:val="16"/>
              </w:rPr>
              <w:tab/>
              <w:t xml:space="preserve">  </w:t>
            </w:r>
            <w:r w:rsidR="00E07E98">
              <w:rPr>
                <w:rFonts w:cs="Arial"/>
                <w:bCs/>
                <w:sz w:val="16"/>
                <w:szCs w:val="16"/>
              </w:rPr>
              <w:t xml:space="preserve">                      </w:t>
            </w:r>
            <w:r w:rsidR="00E07E98" w:rsidRPr="00257FE2">
              <w:rPr>
                <w:rFonts w:cs="Arial"/>
                <w:bCs/>
                <w:sz w:val="16"/>
                <w:szCs w:val="16"/>
              </w:rPr>
              <w:fldChar w:fldCharType="begin">
                <w:ffData>
                  <w:name w:val="Check4"/>
                  <w:enabled/>
                  <w:calcOnExit w:val="0"/>
                  <w:checkBox>
                    <w:sizeAuto/>
                    <w:default w:val="0"/>
                    <w:checked w:val="0"/>
                  </w:checkBox>
                </w:ffData>
              </w:fldChar>
            </w:r>
            <w:bookmarkStart w:id="9" w:name="Check4"/>
            <w:r w:rsidR="00E07E98" w:rsidRPr="00257FE2">
              <w:rPr>
                <w:rFonts w:cs="Arial"/>
                <w:bCs/>
                <w:sz w:val="16"/>
                <w:szCs w:val="16"/>
              </w:rPr>
              <w:instrText xml:space="preserve"> FORMCHECKBOX </w:instrText>
            </w:r>
            <w:r w:rsidR="005B07E0">
              <w:rPr>
                <w:rFonts w:cs="Arial"/>
                <w:bCs/>
                <w:sz w:val="16"/>
                <w:szCs w:val="16"/>
              </w:rPr>
            </w:r>
            <w:r w:rsidR="005B07E0">
              <w:rPr>
                <w:rFonts w:cs="Arial"/>
                <w:bCs/>
                <w:sz w:val="16"/>
                <w:szCs w:val="16"/>
              </w:rPr>
              <w:fldChar w:fldCharType="separate"/>
            </w:r>
            <w:r w:rsidR="00E07E98" w:rsidRPr="00257FE2">
              <w:rPr>
                <w:rFonts w:cs="Arial"/>
                <w:bCs/>
                <w:sz w:val="16"/>
                <w:szCs w:val="16"/>
              </w:rPr>
              <w:fldChar w:fldCharType="end"/>
            </w:r>
            <w:bookmarkEnd w:id="9"/>
            <w:r w:rsidR="00E07E98">
              <w:rPr>
                <w:rFonts w:cs="Arial"/>
                <w:bCs/>
                <w:sz w:val="16"/>
                <w:szCs w:val="16"/>
              </w:rPr>
              <w:t xml:space="preserve"> </w:t>
            </w:r>
            <w:r w:rsidR="00E07E98" w:rsidRPr="00257FE2">
              <w:rPr>
                <w:rFonts w:cs="Arial"/>
                <w:bCs/>
                <w:sz w:val="16"/>
                <w:szCs w:val="16"/>
              </w:rPr>
              <w:t>Interpersonal and Communication Skills</w:t>
            </w:r>
            <w:r w:rsidR="00E07E98">
              <w:rPr>
                <w:rFonts w:cs="Arial"/>
                <w:bCs/>
                <w:sz w:val="16"/>
                <w:szCs w:val="16"/>
              </w:rPr>
              <w:t xml:space="preserve">     </w:t>
            </w:r>
            <w:r w:rsidRPr="00257FE2">
              <w:rPr>
                <w:rFonts w:cs="Arial"/>
                <w:bCs/>
                <w:sz w:val="16"/>
                <w:szCs w:val="16"/>
              </w:rPr>
              <w:tab/>
            </w:r>
            <w:r w:rsidRPr="00257FE2">
              <w:rPr>
                <w:rFonts w:cs="Arial"/>
                <w:bCs/>
                <w:sz w:val="16"/>
                <w:szCs w:val="16"/>
              </w:rPr>
              <w:tab/>
            </w:r>
            <w:r w:rsidRPr="00257FE2">
              <w:rPr>
                <w:rFonts w:cs="Arial"/>
                <w:bCs/>
                <w:sz w:val="16"/>
                <w:szCs w:val="16"/>
              </w:rPr>
              <w:tab/>
            </w:r>
          </w:p>
          <w:p w:rsidR="00451DDE" w:rsidRPr="00257FE2" w:rsidRDefault="00451DDE" w:rsidP="00451DDE">
            <w:pPr>
              <w:spacing w:before="40" w:after="0" w:line="240" w:lineRule="auto"/>
              <w:ind w:left="-900" w:right="130" w:firstLine="1335"/>
              <w:rPr>
                <w:rFonts w:cs="Arial"/>
                <w:bCs/>
                <w:sz w:val="16"/>
                <w:szCs w:val="16"/>
              </w:rPr>
            </w:pPr>
            <w:r w:rsidRPr="00257FE2">
              <w:rPr>
                <w:rFonts w:cs="Arial"/>
                <w:bCs/>
                <w:sz w:val="16"/>
                <w:szCs w:val="16"/>
              </w:rPr>
              <w:fldChar w:fldCharType="begin">
                <w:ffData>
                  <w:name w:val="Check2"/>
                  <w:enabled/>
                  <w:calcOnExit w:val="0"/>
                  <w:checkBox>
                    <w:sizeAuto/>
                    <w:default w:val="0"/>
                  </w:checkBox>
                </w:ffData>
              </w:fldChar>
            </w:r>
            <w:bookmarkStart w:id="10" w:name="Check2"/>
            <w:r w:rsidRPr="00257FE2">
              <w:rPr>
                <w:rFonts w:cs="Arial"/>
                <w:bCs/>
                <w:sz w:val="16"/>
                <w:szCs w:val="16"/>
              </w:rPr>
              <w:instrText xml:space="preserve"> FORMCHECKBOX </w:instrText>
            </w:r>
            <w:r w:rsidR="005B07E0">
              <w:rPr>
                <w:rFonts w:cs="Arial"/>
                <w:bCs/>
                <w:sz w:val="16"/>
                <w:szCs w:val="16"/>
              </w:rPr>
            </w:r>
            <w:r w:rsidR="005B07E0">
              <w:rPr>
                <w:rFonts w:cs="Arial"/>
                <w:bCs/>
                <w:sz w:val="16"/>
                <w:szCs w:val="16"/>
              </w:rPr>
              <w:fldChar w:fldCharType="separate"/>
            </w:r>
            <w:r w:rsidRPr="00257FE2">
              <w:rPr>
                <w:rFonts w:cs="Arial"/>
                <w:bCs/>
                <w:sz w:val="16"/>
                <w:szCs w:val="16"/>
              </w:rPr>
              <w:fldChar w:fldCharType="end"/>
            </w:r>
            <w:bookmarkEnd w:id="10"/>
            <w:r>
              <w:rPr>
                <w:rFonts w:cs="Arial"/>
                <w:bCs/>
                <w:sz w:val="16"/>
                <w:szCs w:val="16"/>
              </w:rPr>
              <w:t xml:space="preserve"> </w:t>
            </w:r>
            <w:r w:rsidRPr="00257FE2">
              <w:rPr>
                <w:rFonts w:cs="Arial"/>
                <w:bCs/>
                <w:sz w:val="16"/>
                <w:szCs w:val="16"/>
              </w:rPr>
              <w:t>Medical Knowledge</w:t>
            </w:r>
            <w:r w:rsidRPr="00257FE2">
              <w:rPr>
                <w:rFonts w:cs="Arial"/>
                <w:bCs/>
                <w:sz w:val="16"/>
                <w:szCs w:val="16"/>
              </w:rPr>
              <w:tab/>
            </w:r>
            <w:r w:rsidRPr="00257FE2">
              <w:rPr>
                <w:rFonts w:cs="Arial"/>
                <w:bCs/>
                <w:sz w:val="16"/>
                <w:szCs w:val="16"/>
              </w:rPr>
              <w:tab/>
            </w:r>
            <w:r w:rsidRPr="00257FE2">
              <w:rPr>
                <w:rFonts w:cs="Arial"/>
                <w:bCs/>
                <w:sz w:val="16"/>
                <w:szCs w:val="16"/>
              </w:rPr>
              <w:tab/>
              <w:t xml:space="preserve">  </w:t>
            </w:r>
            <w:r w:rsidR="00E07E98">
              <w:rPr>
                <w:rFonts w:cs="Arial"/>
                <w:bCs/>
                <w:sz w:val="16"/>
                <w:szCs w:val="16"/>
              </w:rPr>
              <w:t xml:space="preserve"> </w:t>
            </w:r>
            <w:r w:rsidRPr="00257FE2">
              <w:rPr>
                <w:rFonts w:cs="Arial"/>
                <w:bCs/>
                <w:sz w:val="16"/>
                <w:szCs w:val="16"/>
              </w:rPr>
              <w:t xml:space="preserve"> </w:t>
            </w:r>
            <w:r w:rsidR="00E07E98" w:rsidRPr="00257FE2">
              <w:rPr>
                <w:rFonts w:cs="Arial"/>
                <w:bCs/>
                <w:sz w:val="16"/>
                <w:szCs w:val="16"/>
              </w:rPr>
              <w:fldChar w:fldCharType="begin">
                <w:ffData>
                  <w:name w:val="Check5"/>
                  <w:enabled/>
                  <w:calcOnExit w:val="0"/>
                  <w:checkBox>
                    <w:sizeAuto/>
                    <w:default w:val="0"/>
                    <w:checked w:val="0"/>
                  </w:checkBox>
                </w:ffData>
              </w:fldChar>
            </w:r>
            <w:bookmarkStart w:id="11" w:name="Check5"/>
            <w:r w:rsidR="00E07E98" w:rsidRPr="00257FE2">
              <w:rPr>
                <w:rFonts w:cs="Arial"/>
                <w:bCs/>
                <w:sz w:val="16"/>
                <w:szCs w:val="16"/>
              </w:rPr>
              <w:instrText xml:space="preserve"> FORMCHECKBOX </w:instrText>
            </w:r>
            <w:r w:rsidR="005B07E0">
              <w:rPr>
                <w:rFonts w:cs="Arial"/>
                <w:bCs/>
                <w:sz w:val="16"/>
                <w:szCs w:val="16"/>
              </w:rPr>
            </w:r>
            <w:r w:rsidR="005B07E0">
              <w:rPr>
                <w:rFonts w:cs="Arial"/>
                <w:bCs/>
                <w:sz w:val="16"/>
                <w:szCs w:val="16"/>
              </w:rPr>
              <w:fldChar w:fldCharType="separate"/>
            </w:r>
            <w:r w:rsidR="00E07E98" w:rsidRPr="00257FE2">
              <w:rPr>
                <w:rFonts w:cs="Arial"/>
                <w:bCs/>
                <w:sz w:val="16"/>
                <w:szCs w:val="16"/>
              </w:rPr>
              <w:fldChar w:fldCharType="end"/>
            </w:r>
            <w:bookmarkEnd w:id="11"/>
            <w:r w:rsidR="00E07E98">
              <w:rPr>
                <w:rFonts w:cs="Arial"/>
                <w:bCs/>
                <w:sz w:val="16"/>
                <w:szCs w:val="16"/>
              </w:rPr>
              <w:t xml:space="preserve"> </w:t>
            </w:r>
            <w:r w:rsidR="00E07E98" w:rsidRPr="00257FE2">
              <w:rPr>
                <w:rFonts w:cs="Arial"/>
                <w:bCs/>
                <w:sz w:val="16"/>
                <w:szCs w:val="16"/>
              </w:rPr>
              <w:t>Professionalism</w:t>
            </w:r>
            <w:r w:rsidRPr="00257FE2">
              <w:rPr>
                <w:rFonts w:cs="Arial"/>
                <w:bCs/>
                <w:sz w:val="16"/>
                <w:szCs w:val="16"/>
              </w:rPr>
              <w:tab/>
            </w:r>
            <w:r w:rsidRPr="00257FE2">
              <w:rPr>
                <w:rFonts w:cs="Arial"/>
                <w:bCs/>
                <w:sz w:val="16"/>
                <w:szCs w:val="16"/>
              </w:rPr>
              <w:tab/>
            </w:r>
            <w:r w:rsidRPr="00257FE2">
              <w:rPr>
                <w:rFonts w:cs="Arial"/>
                <w:bCs/>
                <w:sz w:val="16"/>
                <w:szCs w:val="16"/>
              </w:rPr>
              <w:tab/>
            </w:r>
          </w:p>
          <w:p w:rsidR="00451DDE" w:rsidRPr="00257FE2" w:rsidRDefault="00451DDE" w:rsidP="00E07E98">
            <w:pPr>
              <w:spacing w:before="40" w:after="0" w:line="240" w:lineRule="auto"/>
              <w:ind w:left="-900" w:right="130" w:firstLine="1335"/>
              <w:rPr>
                <w:rFonts w:cs="Arial"/>
                <w:bCs/>
                <w:sz w:val="16"/>
                <w:szCs w:val="16"/>
              </w:rPr>
            </w:pPr>
            <w:r w:rsidRPr="00257FE2">
              <w:rPr>
                <w:rFonts w:cs="Arial"/>
                <w:bCs/>
                <w:sz w:val="16"/>
                <w:szCs w:val="16"/>
              </w:rPr>
              <w:fldChar w:fldCharType="begin">
                <w:ffData>
                  <w:name w:val="Check3"/>
                  <w:enabled/>
                  <w:calcOnExit w:val="0"/>
                  <w:checkBox>
                    <w:sizeAuto/>
                    <w:default w:val="0"/>
                  </w:checkBox>
                </w:ffData>
              </w:fldChar>
            </w:r>
            <w:bookmarkStart w:id="12" w:name="Check3"/>
            <w:r w:rsidRPr="00257FE2">
              <w:rPr>
                <w:rFonts w:cs="Arial"/>
                <w:bCs/>
                <w:sz w:val="16"/>
                <w:szCs w:val="16"/>
              </w:rPr>
              <w:instrText xml:space="preserve"> FORMCHECKBOX </w:instrText>
            </w:r>
            <w:r w:rsidR="005B07E0">
              <w:rPr>
                <w:rFonts w:cs="Arial"/>
                <w:bCs/>
                <w:sz w:val="16"/>
                <w:szCs w:val="16"/>
              </w:rPr>
            </w:r>
            <w:r w:rsidR="005B07E0">
              <w:rPr>
                <w:rFonts w:cs="Arial"/>
                <w:bCs/>
                <w:sz w:val="16"/>
                <w:szCs w:val="16"/>
              </w:rPr>
              <w:fldChar w:fldCharType="separate"/>
            </w:r>
            <w:r w:rsidRPr="00257FE2">
              <w:rPr>
                <w:rFonts w:cs="Arial"/>
                <w:bCs/>
                <w:sz w:val="16"/>
                <w:szCs w:val="16"/>
              </w:rPr>
              <w:fldChar w:fldCharType="end"/>
            </w:r>
            <w:bookmarkEnd w:id="12"/>
            <w:r>
              <w:rPr>
                <w:rFonts w:cs="Arial"/>
                <w:bCs/>
                <w:sz w:val="16"/>
                <w:szCs w:val="16"/>
              </w:rPr>
              <w:t xml:space="preserve"> </w:t>
            </w:r>
            <w:r w:rsidRPr="00257FE2">
              <w:rPr>
                <w:rFonts w:cs="Arial"/>
                <w:bCs/>
                <w:sz w:val="16"/>
                <w:szCs w:val="16"/>
              </w:rPr>
              <w:t>Practice-based Learning and Improvement</w:t>
            </w:r>
            <w:r w:rsidRPr="00257FE2">
              <w:rPr>
                <w:rFonts w:cs="Arial"/>
                <w:bCs/>
                <w:sz w:val="16"/>
                <w:szCs w:val="16"/>
              </w:rPr>
              <w:tab/>
              <w:t xml:space="preserve"> </w:t>
            </w:r>
            <w:r w:rsidR="00E07E98">
              <w:rPr>
                <w:rFonts w:cs="Arial"/>
                <w:bCs/>
                <w:sz w:val="16"/>
                <w:szCs w:val="16"/>
              </w:rPr>
              <w:t xml:space="preserve"> </w:t>
            </w:r>
            <w:r w:rsidRPr="00257FE2">
              <w:rPr>
                <w:rFonts w:cs="Arial"/>
                <w:bCs/>
                <w:sz w:val="16"/>
                <w:szCs w:val="16"/>
              </w:rPr>
              <w:t xml:space="preserve"> </w:t>
            </w:r>
            <w:r w:rsidR="00E07E98">
              <w:rPr>
                <w:rFonts w:cs="Arial"/>
                <w:bCs/>
                <w:sz w:val="16"/>
                <w:szCs w:val="16"/>
              </w:rPr>
              <w:t xml:space="preserve"> </w:t>
            </w:r>
            <w:r w:rsidR="00E07E98" w:rsidRPr="00257FE2">
              <w:rPr>
                <w:rFonts w:cs="Arial"/>
                <w:bCs/>
                <w:sz w:val="16"/>
                <w:szCs w:val="16"/>
              </w:rPr>
              <w:fldChar w:fldCharType="begin">
                <w:ffData>
                  <w:name w:val="Check6"/>
                  <w:enabled/>
                  <w:calcOnExit w:val="0"/>
                  <w:checkBox>
                    <w:sizeAuto/>
                    <w:default w:val="0"/>
                  </w:checkBox>
                </w:ffData>
              </w:fldChar>
            </w:r>
            <w:bookmarkStart w:id="13" w:name="Check6"/>
            <w:r w:rsidR="00E07E98" w:rsidRPr="00257FE2">
              <w:rPr>
                <w:rFonts w:cs="Arial"/>
                <w:bCs/>
                <w:sz w:val="16"/>
                <w:szCs w:val="16"/>
              </w:rPr>
              <w:instrText xml:space="preserve"> FORMCHECKBOX </w:instrText>
            </w:r>
            <w:r w:rsidR="005B07E0">
              <w:rPr>
                <w:rFonts w:cs="Arial"/>
                <w:bCs/>
                <w:sz w:val="16"/>
                <w:szCs w:val="16"/>
              </w:rPr>
            </w:r>
            <w:r w:rsidR="005B07E0">
              <w:rPr>
                <w:rFonts w:cs="Arial"/>
                <w:bCs/>
                <w:sz w:val="16"/>
                <w:szCs w:val="16"/>
              </w:rPr>
              <w:fldChar w:fldCharType="separate"/>
            </w:r>
            <w:r w:rsidR="00E07E98" w:rsidRPr="00257FE2">
              <w:rPr>
                <w:rFonts w:cs="Arial"/>
                <w:bCs/>
                <w:sz w:val="16"/>
                <w:szCs w:val="16"/>
              </w:rPr>
              <w:fldChar w:fldCharType="end"/>
            </w:r>
            <w:bookmarkEnd w:id="13"/>
            <w:r w:rsidR="00E07E98">
              <w:rPr>
                <w:rFonts w:cs="Arial"/>
                <w:bCs/>
                <w:sz w:val="16"/>
                <w:szCs w:val="16"/>
              </w:rPr>
              <w:t xml:space="preserve"> </w:t>
            </w:r>
            <w:r w:rsidR="00E07E98" w:rsidRPr="00257FE2">
              <w:rPr>
                <w:rFonts w:cs="Arial"/>
                <w:bCs/>
                <w:sz w:val="16"/>
                <w:szCs w:val="16"/>
              </w:rPr>
              <w:t>Systems-based Practice</w:t>
            </w:r>
            <w:r w:rsidR="00E07E98">
              <w:rPr>
                <w:rFonts w:cs="Arial"/>
                <w:bCs/>
                <w:sz w:val="16"/>
                <w:szCs w:val="16"/>
              </w:rPr>
              <w:tab/>
            </w:r>
            <w:r w:rsidR="00E07E98">
              <w:rPr>
                <w:rFonts w:cs="Arial"/>
                <w:bCs/>
                <w:sz w:val="16"/>
                <w:szCs w:val="16"/>
              </w:rPr>
              <w:tab/>
            </w:r>
            <w:r w:rsidR="00E07E98">
              <w:rPr>
                <w:rFonts w:cs="Arial"/>
                <w:bCs/>
                <w:sz w:val="16"/>
                <w:szCs w:val="16"/>
              </w:rPr>
              <w:tab/>
            </w:r>
            <w:r w:rsidRPr="00257FE2">
              <w:rPr>
                <w:rFonts w:cs="Arial"/>
                <w:bCs/>
                <w:sz w:val="16"/>
                <w:szCs w:val="16"/>
              </w:rPr>
              <w:tab/>
            </w:r>
            <w:r w:rsidRPr="00257FE2">
              <w:rPr>
                <w:rFonts w:cs="Arial"/>
                <w:bCs/>
                <w:sz w:val="16"/>
                <w:szCs w:val="16"/>
              </w:rPr>
              <w:tab/>
            </w:r>
          </w:p>
          <w:p w:rsidR="00451DDE" w:rsidRPr="00451DDE" w:rsidRDefault="00E07E98" w:rsidP="00E07E98">
            <w:pPr>
              <w:spacing w:before="40" w:after="0" w:line="240" w:lineRule="auto"/>
              <w:ind w:left="-900" w:right="130" w:firstLine="1335"/>
              <w:rPr>
                <w:rFonts w:cs="Arial"/>
                <w:bCs/>
                <w:sz w:val="16"/>
                <w:szCs w:val="16"/>
              </w:rPr>
            </w:pPr>
            <w:r>
              <w:rPr>
                <w:rFonts w:cs="Arial"/>
                <w:bCs/>
                <w:sz w:val="16"/>
                <w:szCs w:val="16"/>
              </w:rPr>
              <w:tab/>
            </w:r>
            <w:r>
              <w:rPr>
                <w:rFonts w:cs="Arial"/>
                <w:bCs/>
                <w:sz w:val="16"/>
                <w:szCs w:val="16"/>
              </w:rPr>
              <w:tab/>
            </w:r>
            <w:r>
              <w:rPr>
                <w:rFonts w:cs="Arial"/>
                <w:bCs/>
                <w:sz w:val="16"/>
                <w:szCs w:val="16"/>
              </w:rPr>
              <w:tab/>
              <w:t xml:space="preserve">  </w:t>
            </w:r>
          </w:p>
        </w:tc>
      </w:tr>
      <w:tr w:rsidR="00065AAA" w:rsidTr="00E07E98">
        <w:trPr>
          <w:cantSplit/>
          <w:trHeight w:val="907"/>
        </w:trPr>
        <w:tc>
          <w:tcPr>
            <w:tcW w:w="720" w:type="dxa"/>
            <w:vMerge/>
            <w:vAlign w:val="center"/>
          </w:tcPr>
          <w:p w:rsidR="00065AAA" w:rsidRDefault="00065AAA" w:rsidP="00953280">
            <w:pPr>
              <w:spacing w:after="0" w:line="240" w:lineRule="auto"/>
              <w:ind w:left="90" w:right="150"/>
              <w:jc w:val="center"/>
              <w:rPr>
                <w:rFonts w:cs="Arial"/>
                <w:sz w:val="16"/>
                <w:szCs w:val="16"/>
              </w:rPr>
            </w:pPr>
          </w:p>
        </w:tc>
        <w:tc>
          <w:tcPr>
            <w:tcW w:w="10170" w:type="dxa"/>
            <w:vMerge/>
          </w:tcPr>
          <w:p w:rsidR="00065AAA" w:rsidRDefault="00065AAA" w:rsidP="00953280">
            <w:pPr>
              <w:spacing w:after="0" w:line="240" w:lineRule="auto"/>
              <w:ind w:left="90" w:right="150"/>
              <w:rPr>
                <w:rFonts w:cs="Arial"/>
                <w:sz w:val="16"/>
                <w:szCs w:val="16"/>
              </w:rPr>
            </w:pPr>
          </w:p>
        </w:tc>
      </w:tr>
    </w:tbl>
    <w:p w:rsidR="008D615B" w:rsidRDefault="008D615B" w:rsidP="00257FE2">
      <w:pPr>
        <w:spacing w:before="40" w:after="0" w:line="240" w:lineRule="auto"/>
        <w:ind w:left="-900" w:right="-90"/>
        <w:rPr>
          <w:rFonts w:cs="Arial"/>
          <w:b/>
          <w:bCs/>
          <w:noProof/>
          <w:sz w:val="18"/>
          <w:szCs w:val="18"/>
        </w:rPr>
      </w:pPr>
    </w:p>
    <w:p w:rsidR="008B035E" w:rsidRDefault="008B035E" w:rsidP="00257FE2">
      <w:pPr>
        <w:spacing w:before="40" w:after="0" w:line="240" w:lineRule="auto"/>
        <w:ind w:left="-900" w:right="-90"/>
        <w:rPr>
          <w:rFonts w:cs="Arial"/>
          <w:b/>
          <w:bCs/>
          <w:noProof/>
          <w:sz w:val="18"/>
          <w:szCs w:val="18"/>
        </w:rPr>
      </w:pPr>
    </w:p>
    <w:p w:rsidR="008B035E" w:rsidRDefault="008B035E" w:rsidP="00257FE2">
      <w:pPr>
        <w:spacing w:before="40" w:after="0" w:line="240" w:lineRule="auto"/>
        <w:ind w:left="-900" w:right="-90"/>
        <w:rPr>
          <w:rFonts w:cs="Arial"/>
          <w:b/>
          <w:bCs/>
          <w:noProof/>
          <w:sz w:val="18"/>
          <w:szCs w:val="18"/>
        </w:rPr>
      </w:pPr>
    </w:p>
    <w:p w:rsidR="008B035E" w:rsidRDefault="008B035E" w:rsidP="00257FE2">
      <w:pPr>
        <w:spacing w:before="40" w:after="0" w:line="240" w:lineRule="auto"/>
        <w:ind w:left="-900" w:right="-90"/>
        <w:rPr>
          <w:rFonts w:cs="Arial"/>
          <w:b/>
          <w:bCs/>
          <w:noProof/>
          <w:sz w:val="18"/>
          <w:szCs w:val="18"/>
        </w:rPr>
      </w:pPr>
    </w:p>
    <w:p w:rsidR="006A5F1E" w:rsidRDefault="006A5F1E" w:rsidP="00257FE2">
      <w:pPr>
        <w:spacing w:before="40" w:after="0" w:line="240" w:lineRule="auto"/>
        <w:ind w:left="-900" w:right="-90"/>
        <w:rPr>
          <w:rFonts w:cs="Arial"/>
          <w:b/>
          <w:bCs/>
          <w:noProof/>
          <w:sz w:val="18"/>
          <w:szCs w:val="18"/>
        </w:rPr>
      </w:pPr>
    </w:p>
    <w:p w:rsidR="008B035E" w:rsidRDefault="008B035E" w:rsidP="00257FE2">
      <w:pPr>
        <w:spacing w:before="40" w:after="0" w:line="240" w:lineRule="auto"/>
        <w:ind w:left="-900" w:right="-90"/>
        <w:rPr>
          <w:rFonts w:cs="Arial"/>
          <w:b/>
          <w:bCs/>
          <w:noProof/>
          <w:sz w:val="18"/>
          <w:szCs w:val="18"/>
        </w:rPr>
      </w:pPr>
    </w:p>
    <w:p w:rsidR="008B035E" w:rsidRDefault="008B035E" w:rsidP="00257FE2">
      <w:pPr>
        <w:spacing w:before="40" w:after="0" w:line="240" w:lineRule="auto"/>
        <w:ind w:left="-900" w:right="-90"/>
        <w:rPr>
          <w:rFonts w:cs="Arial"/>
          <w:b/>
          <w:bCs/>
          <w:noProof/>
          <w:sz w:val="18"/>
          <w:szCs w:val="18"/>
        </w:rPr>
      </w:pPr>
    </w:p>
    <w:p w:rsidR="00D2428F" w:rsidRPr="00D737BF" w:rsidRDefault="00D2428F" w:rsidP="00451DDE">
      <w:pPr>
        <w:spacing w:before="40" w:after="0" w:line="240" w:lineRule="auto"/>
        <w:ind w:left="-630" w:right="130"/>
        <w:rPr>
          <w:rFonts w:cs="Arial"/>
          <w:b/>
          <w:bCs/>
          <w:sz w:val="18"/>
          <w:szCs w:val="18"/>
        </w:rPr>
      </w:pPr>
      <w:r w:rsidRPr="00D737BF">
        <w:rPr>
          <w:rFonts w:cs="Arial"/>
          <w:b/>
          <w:bCs/>
          <w:sz w:val="18"/>
          <w:szCs w:val="18"/>
        </w:rPr>
        <w:t>For all INDIVIDUALS IN CONTROL OF CONTENT for the activity</w:t>
      </w:r>
      <w:r w:rsidR="00F53ED8" w:rsidRPr="00D737BF">
        <w:rPr>
          <w:rFonts w:cs="Arial"/>
          <w:b/>
          <w:bCs/>
          <w:sz w:val="18"/>
          <w:szCs w:val="18"/>
        </w:rPr>
        <w:t xml:space="preserve"> </w:t>
      </w:r>
      <w:r w:rsidR="00860C19">
        <w:rPr>
          <w:rFonts w:cs="Arial"/>
          <w:b/>
          <w:bCs/>
          <w:sz w:val="18"/>
          <w:szCs w:val="18"/>
        </w:rPr>
        <w:t>…</w:t>
      </w:r>
    </w:p>
    <w:tbl>
      <w:tblPr>
        <w:tblW w:w="10800" w:type="dxa"/>
        <w:tblInd w:w="-615" w:type="dxa"/>
        <w:tblLayout w:type="fixed"/>
        <w:tblCellMar>
          <w:left w:w="15" w:type="dxa"/>
          <w:right w:w="15" w:type="dxa"/>
        </w:tblCellMar>
        <w:tblLook w:val="0000" w:firstRow="0" w:lastRow="0" w:firstColumn="0" w:lastColumn="0" w:noHBand="0" w:noVBand="0"/>
      </w:tblPr>
      <w:tblGrid>
        <w:gridCol w:w="672"/>
        <w:gridCol w:w="10128"/>
      </w:tblGrid>
      <w:tr w:rsidR="004A0384" w:rsidRPr="00D4659A" w:rsidTr="00DA4BE5">
        <w:trPr>
          <w:cantSplit/>
          <w:trHeight w:val="764"/>
        </w:trPr>
        <w:tc>
          <w:tcPr>
            <w:tcW w:w="672" w:type="dxa"/>
            <w:tcBorders>
              <w:top w:val="single" w:sz="4" w:space="0" w:color="auto"/>
            </w:tcBorders>
            <w:vAlign w:val="center"/>
          </w:tcPr>
          <w:p w:rsidR="004A0384" w:rsidRDefault="00451DDE" w:rsidP="009150CD">
            <w:pPr>
              <w:spacing w:before="40" w:after="40" w:line="240" w:lineRule="auto"/>
              <w:jc w:val="center"/>
              <w:rPr>
                <w:rFonts w:cs="Arial"/>
                <w:sz w:val="16"/>
                <w:szCs w:val="16"/>
              </w:rPr>
            </w:pPr>
            <w:r>
              <w:rPr>
                <w:rFonts w:cs="Arial"/>
                <w:noProof/>
                <w:sz w:val="16"/>
                <w:szCs w:val="16"/>
              </w:rPr>
              <w:drawing>
                <wp:inline distT="0" distB="0" distL="0" distR="0" wp14:anchorId="004199F0" wp14:editId="6FBB47F1">
                  <wp:extent cx="257175" cy="257175"/>
                  <wp:effectExtent l="0" t="0" r="9525" b="9525"/>
                  <wp:docPr id="13" name="Picture 13" descr="C:\Users\pmazmanian\AppData\Local\Microsoft\Windows\Temporary Internet Files\Content.IE5\X1LAMV32\13568943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mazmanian\AppData\Local\Microsoft\Windows\Temporary Internet Files\Content.IE5\X1LAMV32\135689432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430" cy="256430"/>
                          </a:xfrm>
                          <a:prstGeom prst="rect">
                            <a:avLst/>
                          </a:prstGeom>
                          <a:noFill/>
                          <a:ln>
                            <a:noFill/>
                          </a:ln>
                        </pic:spPr>
                      </pic:pic>
                    </a:graphicData>
                  </a:graphic>
                </wp:inline>
              </w:drawing>
            </w:r>
          </w:p>
          <w:p w:rsidR="004A0384" w:rsidRDefault="004A0384" w:rsidP="009150CD">
            <w:pPr>
              <w:spacing w:before="40" w:after="40" w:line="240" w:lineRule="auto"/>
              <w:ind w:left="86" w:right="144"/>
              <w:rPr>
                <w:rFonts w:cs="Arial"/>
                <w:sz w:val="16"/>
                <w:szCs w:val="16"/>
              </w:rPr>
            </w:pPr>
          </w:p>
        </w:tc>
        <w:tc>
          <w:tcPr>
            <w:tcW w:w="10128" w:type="dxa"/>
            <w:tcBorders>
              <w:top w:val="single" w:sz="4" w:space="0" w:color="auto"/>
            </w:tcBorders>
            <w:vAlign w:val="center"/>
          </w:tcPr>
          <w:p w:rsidR="004A0384" w:rsidRDefault="005E13CB" w:rsidP="009150CD">
            <w:pPr>
              <w:spacing w:before="40" w:after="40" w:line="240" w:lineRule="auto"/>
              <w:ind w:left="86" w:right="144"/>
              <w:rPr>
                <w:rFonts w:cs="Arial"/>
                <w:sz w:val="16"/>
                <w:szCs w:val="16"/>
              </w:rPr>
            </w:pPr>
            <w:r>
              <w:rPr>
                <w:rFonts w:cs="Arial"/>
                <w:sz w:val="16"/>
                <w:szCs w:val="16"/>
              </w:rPr>
              <w:t xml:space="preserve">6. </w:t>
            </w:r>
            <w:r w:rsidR="004A0384">
              <w:rPr>
                <w:rFonts w:cs="Arial"/>
                <w:sz w:val="16"/>
                <w:szCs w:val="16"/>
              </w:rPr>
              <w:t>C</w:t>
            </w:r>
            <w:r w:rsidR="00D737BF">
              <w:rPr>
                <w:rFonts w:cs="Arial"/>
                <w:sz w:val="16"/>
                <w:szCs w:val="16"/>
              </w:rPr>
              <w:t xml:space="preserve">omplete the </w:t>
            </w:r>
            <w:r w:rsidR="004A0384">
              <w:rPr>
                <w:rFonts w:cs="Arial"/>
                <w:sz w:val="16"/>
                <w:szCs w:val="16"/>
              </w:rPr>
              <w:t>table</w:t>
            </w:r>
            <w:r w:rsidR="00D737BF">
              <w:rPr>
                <w:rFonts w:cs="Arial"/>
                <w:sz w:val="16"/>
                <w:szCs w:val="16"/>
              </w:rPr>
              <w:t xml:space="preserve"> below</w:t>
            </w:r>
            <w:r w:rsidR="00EC7E9B">
              <w:rPr>
                <w:rFonts w:cs="Arial"/>
                <w:sz w:val="16"/>
                <w:szCs w:val="16"/>
              </w:rPr>
              <w:t xml:space="preserve">. </w:t>
            </w:r>
            <w:r w:rsidR="004A0384">
              <w:rPr>
                <w:rFonts w:cs="Arial"/>
                <w:sz w:val="16"/>
                <w:szCs w:val="16"/>
              </w:rPr>
              <w:t>For each individual in control of content, l</w:t>
            </w:r>
            <w:r w:rsidR="004A0384" w:rsidRPr="004379AE">
              <w:rPr>
                <w:rFonts w:cs="Arial"/>
                <w:sz w:val="16"/>
                <w:szCs w:val="16"/>
              </w:rPr>
              <w:t xml:space="preserve">ist the </w:t>
            </w:r>
            <w:r w:rsidR="004A0384">
              <w:rPr>
                <w:rFonts w:cs="Arial"/>
                <w:sz w:val="16"/>
                <w:szCs w:val="16"/>
              </w:rPr>
              <w:t>name of the individual, the individual’s role</w:t>
            </w:r>
            <w:r w:rsidR="0039174A">
              <w:rPr>
                <w:rFonts w:cs="Arial"/>
                <w:sz w:val="16"/>
                <w:szCs w:val="16"/>
              </w:rPr>
              <w:t xml:space="preserve"> (e.g., planner, editor, content reviewer, faculty)</w:t>
            </w:r>
            <w:r w:rsidR="004A0384">
              <w:rPr>
                <w:rFonts w:cs="Arial"/>
                <w:sz w:val="16"/>
                <w:szCs w:val="16"/>
              </w:rPr>
              <w:t xml:space="preserve"> in the activity, the name of the </w:t>
            </w:r>
            <w:hyperlink r:id="rId15" w:history="1">
              <w:r w:rsidR="004A0384" w:rsidRPr="00EC7E9B">
                <w:rPr>
                  <w:rStyle w:val="Hyperlink"/>
                  <w:rFonts w:cs="Arial"/>
                  <w:sz w:val="16"/>
                  <w:szCs w:val="16"/>
                </w:rPr>
                <w:t>ACCME-defined commercial interest</w:t>
              </w:r>
            </w:hyperlink>
            <w:r w:rsidR="004A0384">
              <w:rPr>
                <w:rFonts w:cs="Arial"/>
                <w:sz w:val="16"/>
                <w:szCs w:val="16"/>
              </w:rPr>
              <w:t xml:space="preserve"> with which the individual has a </w:t>
            </w:r>
            <w:hyperlink r:id="rId16" w:history="1">
              <w:r w:rsidR="004A0384" w:rsidRPr="00EC7E9B">
                <w:rPr>
                  <w:rStyle w:val="Hyperlink"/>
                  <w:rFonts w:cs="Arial"/>
                  <w:sz w:val="16"/>
                  <w:szCs w:val="16"/>
                </w:rPr>
                <w:t>relevant financial relationship</w:t>
              </w:r>
            </w:hyperlink>
            <w:r w:rsidR="004A0384">
              <w:rPr>
                <w:rFonts w:cs="Arial"/>
                <w:sz w:val="16"/>
                <w:szCs w:val="16"/>
              </w:rPr>
              <w:t xml:space="preserve"> </w:t>
            </w:r>
            <w:r w:rsidR="004A0384" w:rsidDel="004B0EC3">
              <w:rPr>
                <w:rFonts w:cs="Arial"/>
                <w:sz w:val="16"/>
                <w:szCs w:val="16"/>
              </w:rPr>
              <w:t xml:space="preserve">(or if the individual </w:t>
            </w:r>
            <w:r w:rsidR="004A0384">
              <w:rPr>
                <w:rFonts w:cs="Arial"/>
                <w:sz w:val="16"/>
                <w:szCs w:val="16"/>
              </w:rPr>
              <w:t>ha</w:t>
            </w:r>
            <w:r w:rsidR="00A17C5A">
              <w:rPr>
                <w:rFonts w:cs="Arial"/>
                <w:sz w:val="16"/>
                <w:szCs w:val="16"/>
              </w:rPr>
              <w:t>s</w:t>
            </w:r>
            <w:r w:rsidR="004A0384" w:rsidDel="004B0EC3">
              <w:rPr>
                <w:rFonts w:cs="Arial"/>
                <w:sz w:val="16"/>
                <w:szCs w:val="16"/>
              </w:rPr>
              <w:t xml:space="preserve"> no relevant financial relationships),</w:t>
            </w:r>
            <w:r w:rsidR="004A0384">
              <w:rPr>
                <w:rFonts w:cs="Arial"/>
                <w:sz w:val="16"/>
                <w:szCs w:val="16"/>
              </w:rPr>
              <w:t xml:space="preserve"> and t</w:t>
            </w:r>
            <w:r w:rsidR="00257FE2">
              <w:rPr>
                <w:rFonts w:cs="Arial"/>
                <w:sz w:val="16"/>
                <w:szCs w:val="16"/>
              </w:rPr>
              <w:t xml:space="preserve">he nature of that relationship.  </w:t>
            </w:r>
          </w:p>
          <w:p w:rsidR="00257FE2" w:rsidRPr="004A0384" w:rsidRDefault="00257FE2" w:rsidP="009150CD">
            <w:pPr>
              <w:spacing w:before="40" w:after="40" w:line="240" w:lineRule="auto"/>
              <w:ind w:left="86" w:right="144"/>
              <w:rPr>
                <w:rFonts w:cs="Arial"/>
                <w:sz w:val="4"/>
                <w:szCs w:val="4"/>
              </w:rPr>
            </w:pPr>
          </w:p>
          <w:p w:rsidR="004A0384" w:rsidRPr="003B4C07" w:rsidRDefault="00D57446" w:rsidP="0039174A">
            <w:pPr>
              <w:spacing w:before="40" w:after="40" w:line="240" w:lineRule="auto"/>
              <w:ind w:left="86" w:right="144"/>
              <w:rPr>
                <w:rFonts w:cs="Arial"/>
                <w:sz w:val="14"/>
                <w:szCs w:val="14"/>
              </w:rPr>
            </w:pPr>
            <w:r>
              <w:rPr>
                <w:rFonts w:cs="Arial"/>
                <w:sz w:val="14"/>
                <w:szCs w:val="14"/>
              </w:rPr>
              <w:t>(Note: P</w:t>
            </w:r>
            <w:r w:rsidR="004A0384" w:rsidRPr="003B4C07">
              <w:rPr>
                <w:rFonts w:cs="Arial"/>
                <w:sz w:val="14"/>
                <w:szCs w:val="14"/>
              </w:rPr>
              <w:t xml:space="preserve">lease ensure that </w:t>
            </w:r>
            <w:r w:rsidR="004A0384">
              <w:rPr>
                <w:rFonts w:cs="Arial"/>
                <w:sz w:val="14"/>
                <w:szCs w:val="14"/>
              </w:rPr>
              <w:t xml:space="preserve">when you are collecting this information from individuals, that </w:t>
            </w:r>
            <w:r w:rsidR="004A0384" w:rsidRPr="003B4C07">
              <w:rPr>
                <w:rFonts w:cs="Arial"/>
                <w:sz w:val="14"/>
                <w:szCs w:val="14"/>
              </w:rPr>
              <w:t>you are using the most current definitions of what constitutes a relevant financial relationship and ACCME-defined commercial interest.)</w:t>
            </w:r>
            <w:r w:rsidR="004A0384">
              <w:rPr>
                <w:rFonts w:cs="Arial"/>
                <w:sz w:val="14"/>
                <w:szCs w:val="14"/>
              </w:rPr>
              <w:t xml:space="preserve"> </w:t>
            </w:r>
            <w:r w:rsidR="004A0384" w:rsidRPr="003B4C07">
              <w:rPr>
                <w:rFonts w:cs="Arial"/>
                <w:sz w:val="14"/>
                <w:szCs w:val="14"/>
              </w:rPr>
              <w:t xml:space="preserve"> (C7 SCS 2.1, 2.2, 2.3)</w:t>
            </w:r>
          </w:p>
        </w:tc>
      </w:tr>
    </w:tbl>
    <w:p w:rsidR="00B7061D" w:rsidRDefault="00B7061D" w:rsidP="004379AE">
      <w:pPr>
        <w:spacing w:before="40" w:after="0" w:line="240" w:lineRule="auto"/>
        <w:ind w:left="-720" w:right="130"/>
        <w:rPr>
          <w:rFonts w:cs="Arial"/>
          <w:b/>
          <w:bCs/>
          <w:sz w:val="8"/>
          <w:szCs w:val="8"/>
        </w:rPr>
      </w:pPr>
    </w:p>
    <w:tbl>
      <w:tblPr>
        <w:tblW w:w="10803"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20"/>
        <w:gridCol w:w="2642"/>
        <w:gridCol w:w="2970"/>
        <w:gridCol w:w="2371"/>
      </w:tblGrid>
      <w:tr w:rsidR="008D2759" w:rsidRPr="008D2759" w:rsidTr="00DA4BE5">
        <w:tc>
          <w:tcPr>
            <w:tcW w:w="2820" w:type="dxa"/>
            <w:shd w:val="clear" w:color="auto" w:fill="auto"/>
          </w:tcPr>
          <w:p w:rsidR="00D737BF" w:rsidRPr="008D2759" w:rsidRDefault="00D737BF" w:rsidP="00EB3ED7">
            <w:pPr>
              <w:spacing w:after="0" w:line="240" w:lineRule="auto"/>
              <w:ind w:right="40"/>
              <w:jc w:val="both"/>
              <w:rPr>
                <w:rFonts w:cs="Arial"/>
                <w:b/>
                <w:bCs/>
                <w:sz w:val="18"/>
                <w:szCs w:val="18"/>
              </w:rPr>
            </w:pPr>
            <w:r w:rsidRPr="008D2759">
              <w:rPr>
                <w:rFonts w:cs="Arial"/>
                <w:b/>
                <w:bCs/>
                <w:sz w:val="18"/>
                <w:szCs w:val="18"/>
              </w:rPr>
              <w:t>Name of individual</w:t>
            </w:r>
          </w:p>
        </w:tc>
        <w:tc>
          <w:tcPr>
            <w:tcW w:w="2642" w:type="dxa"/>
            <w:shd w:val="clear" w:color="auto" w:fill="auto"/>
          </w:tcPr>
          <w:p w:rsidR="00D737BF" w:rsidRPr="008D2759" w:rsidRDefault="00D737BF" w:rsidP="00EB3ED7">
            <w:pPr>
              <w:spacing w:after="0" w:line="240" w:lineRule="auto"/>
              <w:ind w:right="4"/>
              <w:jc w:val="both"/>
              <w:rPr>
                <w:rFonts w:cs="Arial"/>
                <w:b/>
                <w:bCs/>
                <w:sz w:val="18"/>
                <w:szCs w:val="18"/>
              </w:rPr>
            </w:pPr>
            <w:r w:rsidRPr="008D2759">
              <w:rPr>
                <w:rFonts w:cs="Arial"/>
                <w:b/>
                <w:bCs/>
                <w:sz w:val="18"/>
                <w:szCs w:val="18"/>
              </w:rPr>
              <w:t>Individual’s role in activity</w:t>
            </w:r>
          </w:p>
        </w:tc>
        <w:tc>
          <w:tcPr>
            <w:tcW w:w="2970" w:type="dxa"/>
            <w:shd w:val="clear" w:color="auto" w:fill="auto"/>
          </w:tcPr>
          <w:p w:rsidR="00D737BF" w:rsidRPr="008D2759" w:rsidRDefault="00D737BF" w:rsidP="00EB3ED7">
            <w:pPr>
              <w:spacing w:after="0" w:line="240" w:lineRule="auto"/>
              <w:jc w:val="both"/>
              <w:rPr>
                <w:rFonts w:cs="Arial"/>
                <w:b/>
                <w:bCs/>
                <w:sz w:val="18"/>
                <w:szCs w:val="18"/>
              </w:rPr>
            </w:pPr>
            <w:r w:rsidRPr="008D2759">
              <w:rPr>
                <w:rFonts w:cs="Arial"/>
                <w:b/>
                <w:bCs/>
                <w:sz w:val="18"/>
                <w:szCs w:val="18"/>
              </w:rPr>
              <w:t>Name of commercial interest</w:t>
            </w:r>
          </w:p>
        </w:tc>
        <w:tc>
          <w:tcPr>
            <w:tcW w:w="2371" w:type="dxa"/>
            <w:shd w:val="clear" w:color="auto" w:fill="auto"/>
          </w:tcPr>
          <w:p w:rsidR="00D737BF" w:rsidRPr="008D2759" w:rsidRDefault="00D737BF" w:rsidP="00EB3ED7">
            <w:pPr>
              <w:spacing w:after="0" w:line="240" w:lineRule="auto"/>
              <w:jc w:val="both"/>
              <w:rPr>
                <w:rFonts w:cs="Arial"/>
                <w:b/>
                <w:bCs/>
                <w:sz w:val="18"/>
                <w:szCs w:val="18"/>
              </w:rPr>
            </w:pPr>
            <w:r w:rsidRPr="008D2759">
              <w:rPr>
                <w:rFonts w:cs="Arial"/>
                <w:b/>
                <w:bCs/>
                <w:sz w:val="18"/>
                <w:szCs w:val="18"/>
              </w:rPr>
              <w:t>Nature of relationship</w:t>
            </w:r>
          </w:p>
        </w:tc>
      </w:tr>
      <w:tr w:rsidR="008D2759" w:rsidRPr="008D2759" w:rsidTr="00DA4BE5">
        <w:tc>
          <w:tcPr>
            <w:tcW w:w="2820" w:type="dxa"/>
            <w:shd w:val="clear" w:color="auto" w:fill="FFFFFF"/>
          </w:tcPr>
          <w:p w:rsidR="00D737BF" w:rsidRPr="008D2759" w:rsidRDefault="00D737BF" w:rsidP="00EB3ED7">
            <w:pPr>
              <w:spacing w:before="40" w:after="40" w:line="240" w:lineRule="auto"/>
              <w:ind w:right="40"/>
              <w:jc w:val="both"/>
              <w:rPr>
                <w:rFonts w:cs="Arial"/>
                <w:bCs/>
                <w:i/>
                <w:sz w:val="16"/>
                <w:szCs w:val="16"/>
              </w:rPr>
            </w:pPr>
            <w:r w:rsidRPr="008D2759">
              <w:rPr>
                <w:rFonts w:cs="Arial"/>
                <w:bCs/>
                <w:i/>
                <w:sz w:val="16"/>
                <w:szCs w:val="16"/>
              </w:rPr>
              <w:t>Example: Jane Smythe, MD</w:t>
            </w:r>
          </w:p>
        </w:tc>
        <w:tc>
          <w:tcPr>
            <w:tcW w:w="2642" w:type="dxa"/>
            <w:shd w:val="clear" w:color="auto" w:fill="FFFFFF"/>
          </w:tcPr>
          <w:p w:rsidR="00D737BF" w:rsidRPr="008D2759" w:rsidRDefault="00D737BF" w:rsidP="00EB3ED7">
            <w:pPr>
              <w:spacing w:before="40" w:after="40" w:line="240" w:lineRule="auto"/>
              <w:ind w:right="4"/>
              <w:jc w:val="both"/>
              <w:rPr>
                <w:rFonts w:cs="Arial"/>
                <w:bCs/>
                <w:i/>
                <w:sz w:val="16"/>
                <w:szCs w:val="16"/>
              </w:rPr>
            </w:pPr>
            <w:r w:rsidRPr="008D2759">
              <w:rPr>
                <w:rFonts w:cs="Arial"/>
                <w:bCs/>
                <w:i/>
                <w:sz w:val="16"/>
                <w:szCs w:val="16"/>
              </w:rPr>
              <w:t>Course Director</w:t>
            </w:r>
          </w:p>
        </w:tc>
        <w:tc>
          <w:tcPr>
            <w:tcW w:w="2970" w:type="dxa"/>
            <w:shd w:val="clear" w:color="auto" w:fill="FFFFFF"/>
          </w:tcPr>
          <w:p w:rsidR="00D737BF" w:rsidRPr="008D2759" w:rsidRDefault="00D737BF" w:rsidP="00EB3ED7">
            <w:pPr>
              <w:spacing w:before="40" w:after="40" w:line="240" w:lineRule="auto"/>
              <w:jc w:val="both"/>
              <w:rPr>
                <w:rFonts w:cs="Arial"/>
                <w:bCs/>
                <w:i/>
                <w:sz w:val="16"/>
                <w:szCs w:val="16"/>
              </w:rPr>
            </w:pPr>
            <w:r w:rsidRPr="008D2759">
              <w:rPr>
                <w:rFonts w:cs="Arial"/>
                <w:bCs/>
                <w:i/>
                <w:sz w:val="16"/>
                <w:szCs w:val="16"/>
              </w:rPr>
              <w:t>None</w:t>
            </w:r>
          </w:p>
        </w:tc>
        <w:tc>
          <w:tcPr>
            <w:tcW w:w="2371" w:type="dxa"/>
            <w:shd w:val="clear" w:color="auto" w:fill="FFFFFF"/>
          </w:tcPr>
          <w:p w:rsidR="00D737BF" w:rsidRPr="008D2759" w:rsidRDefault="00D737BF" w:rsidP="00EB3ED7">
            <w:pPr>
              <w:spacing w:before="40" w:after="40" w:line="240" w:lineRule="auto"/>
              <w:jc w:val="both"/>
              <w:rPr>
                <w:rFonts w:cs="Arial"/>
                <w:bCs/>
                <w:i/>
                <w:sz w:val="16"/>
                <w:szCs w:val="16"/>
              </w:rPr>
            </w:pPr>
            <w:r w:rsidRPr="008D2759">
              <w:rPr>
                <w:rFonts w:cs="Arial"/>
                <w:bCs/>
                <w:i/>
                <w:sz w:val="16"/>
                <w:szCs w:val="16"/>
              </w:rPr>
              <w:t>---</w:t>
            </w:r>
          </w:p>
        </w:tc>
      </w:tr>
      <w:tr w:rsidR="008D2759" w:rsidRPr="008D2759" w:rsidTr="00DA4BE5">
        <w:tc>
          <w:tcPr>
            <w:tcW w:w="2820" w:type="dxa"/>
            <w:shd w:val="clear" w:color="auto" w:fill="FFFFFF"/>
          </w:tcPr>
          <w:p w:rsidR="00D737BF" w:rsidRPr="008D2759" w:rsidRDefault="00D737BF" w:rsidP="00EB3ED7">
            <w:pPr>
              <w:spacing w:before="40" w:after="40" w:line="240" w:lineRule="auto"/>
              <w:ind w:right="40"/>
              <w:jc w:val="both"/>
              <w:rPr>
                <w:rFonts w:cs="Arial"/>
                <w:bCs/>
                <w:i/>
                <w:sz w:val="16"/>
                <w:szCs w:val="16"/>
              </w:rPr>
            </w:pPr>
            <w:r w:rsidRPr="008D2759">
              <w:rPr>
                <w:rFonts w:cs="Arial"/>
                <w:bCs/>
                <w:i/>
                <w:sz w:val="16"/>
                <w:szCs w:val="16"/>
              </w:rPr>
              <w:t>Example: Thomas Jones</w:t>
            </w:r>
          </w:p>
        </w:tc>
        <w:tc>
          <w:tcPr>
            <w:tcW w:w="2642" w:type="dxa"/>
            <w:shd w:val="clear" w:color="auto" w:fill="FFFFFF"/>
          </w:tcPr>
          <w:p w:rsidR="00D737BF" w:rsidRPr="008D2759" w:rsidRDefault="00D737BF" w:rsidP="00EB3ED7">
            <w:pPr>
              <w:spacing w:before="40" w:after="40" w:line="240" w:lineRule="auto"/>
              <w:ind w:right="4"/>
              <w:jc w:val="both"/>
              <w:rPr>
                <w:rFonts w:cs="Arial"/>
                <w:bCs/>
                <w:i/>
                <w:sz w:val="16"/>
                <w:szCs w:val="16"/>
              </w:rPr>
            </w:pPr>
            <w:r w:rsidRPr="008D2759">
              <w:rPr>
                <w:rFonts w:cs="Arial"/>
                <w:bCs/>
                <w:i/>
                <w:sz w:val="16"/>
                <w:szCs w:val="16"/>
              </w:rPr>
              <w:t>Faculty</w:t>
            </w:r>
          </w:p>
        </w:tc>
        <w:tc>
          <w:tcPr>
            <w:tcW w:w="2970" w:type="dxa"/>
            <w:shd w:val="clear" w:color="auto" w:fill="FFFFFF"/>
          </w:tcPr>
          <w:p w:rsidR="00D737BF" w:rsidRPr="008D2759" w:rsidRDefault="00D737BF" w:rsidP="00EB3ED7">
            <w:pPr>
              <w:spacing w:before="40" w:after="40" w:line="240" w:lineRule="auto"/>
              <w:jc w:val="both"/>
              <w:rPr>
                <w:rFonts w:cs="Arial"/>
                <w:bCs/>
                <w:i/>
                <w:sz w:val="16"/>
                <w:szCs w:val="16"/>
              </w:rPr>
            </w:pPr>
            <w:r w:rsidRPr="008D2759">
              <w:rPr>
                <w:rFonts w:cs="Arial"/>
                <w:bCs/>
                <w:i/>
                <w:sz w:val="16"/>
                <w:szCs w:val="16"/>
              </w:rPr>
              <w:t>Pharma Co. US</w:t>
            </w:r>
          </w:p>
        </w:tc>
        <w:tc>
          <w:tcPr>
            <w:tcW w:w="2371" w:type="dxa"/>
            <w:shd w:val="clear" w:color="auto" w:fill="FFFFFF"/>
          </w:tcPr>
          <w:p w:rsidR="00D737BF" w:rsidRPr="008D2759" w:rsidRDefault="00D737BF" w:rsidP="00EB3ED7">
            <w:pPr>
              <w:spacing w:before="40" w:after="40" w:line="240" w:lineRule="auto"/>
              <w:jc w:val="both"/>
              <w:rPr>
                <w:rFonts w:cs="Arial"/>
                <w:bCs/>
                <w:i/>
                <w:sz w:val="16"/>
                <w:szCs w:val="16"/>
              </w:rPr>
            </w:pPr>
            <w:r w:rsidRPr="008D2759">
              <w:rPr>
                <w:rFonts w:cs="Arial"/>
                <w:bCs/>
                <w:i/>
                <w:sz w:val="16"/>
                <w:szCs w:val="16"/>
              </w:rPr>
              <w:t>Research grant</w:t>
            </w:r>
          </w:p>
        </w:tc>
      </w:tr>
      <w:tr w:rsidR="008D2759" w:rsidRPr="008D2759" w:rsidTr="00DA4BE5">
        <w:trPr>
          <w:trHeight w:val="314"/>
        </w:trPr>
        <w:tc>
          <w:tcPr>
            <w:tcW w:w="2820" w:type="dxa"/>
            <w:shd w:val="clear" w:color="auto" w:fill="DBE5F1"/>
          </w:tcPr>
          <w:p w:rsidR="00864380" w:rsidRPr="008D2759" w:rsidRDefault="00033BC6" w:rsidP="00A775A7">
            <w:pPr>
              <w:spacing w:before="40" w:after="40" w:line="240" w:lineRule="auto"/>
              <w:ind w:right="40"/>
              <w:rPr>
                <w:rFonts w:cs="Arial"/>
                <w:bCs/>
                <w:sz w:val="16"/>
                <w:szCs w:val="16"/>
              </w:rPr>
            </w:pPr>
            <w:r>
              <w:rPr>
                <w:rFonts w:cs="Arial"/>
                <w:bCs/>
                <w:sz w:val="16"/>
                <w:szCs w:val="16"/>
              </w:rPr>
              <w:fldChar w:fldCharType="begin">
                <w:ffData>
                  <w:name w:val="IndName1"/>
                  <w:enabled/>
                  <w:calcOnExit w:val="0"/>
                  <w:textInput>
                    <w:maxLength w:val="50"/>
                  </w:textInput>
                </w:ffData>
              </w:fldChar>
            </w:r>
            <w:bookmarkStart w:id="14" w:name="IndName1"/>
            <w:r>
              <w:rPr>
                <w:rFonts w:cs="Arial"/>
                <w:bCs/>
                <w:sz w:val="16"/>
                <w:szCs w:val="16"/>
              </w:rPr>
              <w:instrText xml:space="preserve"> FORMTEXT </w:instrText>
            </w:r>
            <w:r>
              <w:rPr>
                <w:rFonts w:cs="Arial"/>
                <w:bCs/>
                <w:sz w:val="16"/>
                <w:szCs w:val="16"/>
              </w:rPr>
            </w:r>
            <w:r>
              <w:rPr>
                <w:rFonts w:cs="Arial"/>
                <w:bCs/>
                <w:sz w:val="16"/>
                <w:szCs w:val="16"/>
              </w:rPr>
              <w:fldChar w:fldCharType="separate"/>
            </w:r>
            <w:r w:rsidR="00A775A7">
              <w:rPr>
                <w:rFonts w:cs="Arial"/>
                <w:bCs/>
                <w:sz w:val="16"/>
                <w:szCs w:val="16"/>
              </w:rPr>
              <w:t> </w:t>
            </w:r>
            <w:r w:rsidR="00A775A7">
              <w:rPr>
                <w:rFonts w:cs="Arial"/>
                <w:bCs/>
                <w:sz w:val="16"/>
                <w:szCs w:val="16"/>
              </w:rPr>
              <w:t> </w:t>
            </w:r>
            <w:r w:rsidR="00A775A7">
              <w:rPr>
                <w:rFonts w:cs="Arial"/>
                <w:bCs/>
                <w:sz w:val="16"/>
                <w:szCs w:val="16"/>
              </w:rPr>
              <w:t> </w:t>
            </w:r>
            <w:r w:rsidR="00A775A7">
              <w:rPr>
                <w:rFonts w:cs="Arial"/>
                <w:bCs/>
                <w:sz w:val="16"/>
                <w:szCs w:val="16"/>
              </w:rPr>
              <w:t> </w:t>
            </w:r>
            <w:r w:rsidR="00A775A7">
              <w:rPr>
                <w:rFonts w:cs="Arial"/>
                <w:bCs/>
                <w:sz w:val="16"/>
                <w:szCs w:val="16"/>
              </w:rPr>
              <w:t> </w:t>
            </w:r>
            <w:r>
              <w:rPr>
                <w:rFonts w:cs="Arial"/>
                <w:bCs/>
                <w:sz w:val="16"/>
                <w:szCs w:val="16"/>
              </w:rPr>
              <w:fldChar w:fldCharType="end"/>
            </w:r>
            <w:bookmarkEnd w:id="14"/>
          </w:p>
        </w:tc>
        <w:tc>
          <w:tcPr>
            <w:tcW w:w="2642" w:type="dxa"/>
            <w:shd w:val="clear" w:color="auto" w:fill="DBE5F1"/>
          </w:tcPr>
          <w:p w:rsidR="00D737BF" w:rsidRPr="008D2759" w:rsidRDefault="00033BC6" w:rsidP="00033BC6">
            <w:pPr>
              <w:spacing w:before="40" w:after="40" w:line="240" w:lineRule="auto"/>
              <w:ind w:right="4"/>
              <w:rPr>
                <w:rFonts w:cs="Arial"/>
                <w:bCs/>
                <w:sz w:val="16"/>
                <w:szCs w:val="16"/>
              </w:rPr>
            </w:pPr>
            <w:r>
              <w:rPr>
                <w:rFonts w:cs="Arial"/>
                <w:bCs/>
                <w:sz w:val="16"/>
                <w:szCs w:val="16"/>
              </w:rPr>
              <w:fldChar w:fldCharType="begin">
                <w:ffData>
                  <w:name w:val="IndRole1"/>
                  <w:enabled/>
                  <w:calcOnExit w:val="0"/>
                  <w:textInput>
                    <w:maxLength w:val="30"/>
                  </w:textInput>
                </w:ffData>
              </w:fldChar>
            </w:r>
            <w:bookmarkStart w:id="15" w:name="IndRole1"/>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15"/>
          </w:p>
        </w:tc>
        <w:tc>
          <w:tcPr>
            <w:tcW w:w="2970" w:type="dxa"/>
            <w:shd w:val="clear" w:color="auto" w:fill="DBE5F1"/>
          </w:tcPr>
          <w:p w:rsidR="00D737BF" w:rsidRPr="008D2759" w:rsidRDefault="00033BC6" w:rsidP="00033BC6">
            <w:pPr>
              <w:spacing w:before="40" w:after="40" w:line="240" w:lineRule="auto"/>
              <w:rPr>
                <w:rFonts w:cs="Arial"/>
                <w:bCs/>
                <w:sz w:val="16"/>
                <w:szCs w:val="16"/>
              </w:rPr>
            </w:pPr>
            <w:r>
              <w:rPr>
                <w:rFonts w:cs="Arial"/>
                <w:bCs/>
                <w:sz w:val="16"/>
                <w:szCs w:val="16"/>
              </w:rPr>
              <w:fldChar w:fldCharType="begin">
                <w:ffData>
                  <w:name w:val="ComIntName1"/>
                  <w:enabled/>
                  <w:calcOnExit w:val="0"/>
                  <w:textInput>
                    <w:maxLength w:val="40"/>
                  </w:textInput>
                </w:ffData>
              </w:fldChar>
            </w:r>
            <w:bookmarkStart w:id="16" w:name="ComIntName1"/>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16"/>
          </w:p>
        </w:tc>
        <w:tc>
          <w:tcPr>
            <w:tcW w:w="2371" w:type="dxa"/>
            <w:shd w:val="clear" w:color="auto" w:fill="DBE5F1"/>
          </w:tcPr>
          <w:p w:rsidR="00D737BF" w:rsidRPr="008D2759" w:rsidRDefault="00033BC6" w:rsidP="00033BC6">
            <w:pPr>
              <w:spacing w:before="40" w:after="40" w:line="240" w:lineRule="auto"/>
              <w:rPr>
                <w:rFonts w:cs="Arial"/>
                <w:bCs/>
                <w:sz w:val="16"/>
                <w:szCs w:val="16"/>
              </w:rPr>
            </w:pPr>
            <w:r>
              <w:rPr>
                <w:rFonts w:cs="Arial"/>
                <w:bCs/>
                <w:sz w:val="16"/>
                <w:szCs w:val="16"/>
              </w:rPr>
              <w:fldChar w:fldCharType="begin">
                <w:ffData>
                  <w:name w:val="NatReltnshp1"/>
                  <w:enabled/>
                  <w:calcOnExit w:val="0"/>
                  <w:textInput>
                    <w:maxLength w:val="40"/>
                  </w:textInput>
                </w:ffData>
              </w:fldChar>
            </w:r>
            <w:bookmarkStart w:id="17" w:name="NatReltnshp1"/>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17"/>
          </w:p>
        </w:tc>
      </w:tr>
      <w:tr w:rsidR="008D2759" w:rsidRPr="008D2759" w:rsidTr="00DA4BE5">
        <w:tc>
          <w:tcPr>
            <w:tcW w:w="2820" w:type="dxa"/>
            <w:shd w:val="clear" w:color="auto" w:fill="DBE5F1"/>
          </w:tcPr>
          <w:p w:rsidR="00D737BF" w:rsidRPr="008D2759" w:rsidRDefault="00033BC6" w:rsidP="00EB3ED7">
            <w:pPr>
              <w:spacing w:before="40" w:after="40" w:line="240" w:lineRule="auto"/>
              <w:ind w:right="40"/>
              <w:rPr>
                <w:rFonts w:cs="Arial"/>
                <w:bCs/>
                <w:sz w:val="16"/>
                <w:szCs w:val="16"/>
              </w:rPr>
            </w:pPr>
            <w:r>
              <w:rPr>
                <w:rFonts w:cs="Arial"/>
                <w:bCs/>
                <w:sz w:val="16"/>
                <w:szCs w:val="16"/>
              </w:rPr>
              <w:fldChar w:fldCharType="begin">
                <w:ffData>
                  <w:name w:val="IndName2"/>
                  <w:enabled/>
                  <w:calcOnExit w:val="0"/>
                  <w:textInput>
                    <w:maxLength w:val="50"/>
                  </w:textInput>
                </w:ffData>
              </w:fldChar>
            </w:r>
            <w:bookmarkStart w:id="18" w:name="IndName2"/>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18"/>
          </w:p>
        </w:tc>
        <w:tc>
          <w:tcPr>
            <w:tcW w:w="2642" w:type="dxa"/>
            <w:shd w:val="clear" w:color="auto" w:fill="DBE5F1"/>
          </w:tcPr>
          <w:p w:rsidR="00D737BF" w:rsidRPr="008D2759" w:rsidRDefault="00033BC6" w:rsidP="00B17479">
            <w:pPr>
              <w:spacing w:before="40" w:after="40" w:line="240" w:lineRule="auto"/>
              <w:ind w:right="4"/>
              <w:rPr>
                <w:rFonts w:cs="Arial"/>
                <w:bCs/>
                <w:sz w:val="16"/>
                <w:szCs w:val="16"/>
              </w:rPr>
            </w:pPr>
            <w:r>
              <w:rPr>
                <w:rFonts w:cs="Arial"/>
                <w:bCs/>
                <w:sz w:val="16"/>
                <w:szCs w:val="16"/>
              </w:rPr>
              <w:fldChar w:fldCharType="begin">
                <w:ffData>
                  <w:name w:val="IndRole2"/>
                  <w:enabled/>
                  <w:calcOnExit w:val="0"/>
                  <w:textInput>
                    <w:maxLength w:val="30"/>
                  </w:textInput>
                </w:ffData>
              </w:fldChar>
            </w:r>
            <w:bookmarkStart w:id="19" w:name="IndRole2"/>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19"/>
          </w:p>
        </w:tc>
        <w:tc>
          <w:tcPr>
            <w:tcW w:w="2970" w:type="dxa"/>
            <w:shd w:val="clear" w:color="auto" w:fill="DBE5F1"/>
          </w:tcPr>
          <w:p w:rsidR="00D737BF" w:rsidRPr="008D2759" w:rsidRDefault="00033BC6" w:rsidP="00EB3ED7">
            <w:pPr>
              <w:spacing w:before="40" w:after="40" w:line="240" w:lineRule="auto"/>
              <w:rPr>
                <w:rFonts w:cs="Arial"/>
                <w:bCs/>
                <w:sz w:val="16"/>
                <w:szCs w:val="16"/>
              </w:rPr>
            </w:pPr>
            <w:r>
              <w:rPr>
                <w:rFonts w:cs="Arial"/>
                <w:bCs/>
                <w:sz w:val="16"/>
                <w:szCs w:val="16"/>
              </w:rPr>
              <w:fldChar w:fldCharType="begin">
                <w:ffData>
                  <w:name w:val="ComIntName2"/>
                  <w:enabled/>
                  <w:calcOnExit w:val="0"/>
                  <w:textInput>
                    <w:maxLength w:val="40"/>
                  </w:textInput>
                </w:ffData>
              </w:fldChar>
            </w:r>
            <w:bookmarkStart w:id="20" w:name="ComIntName2"/>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20"/>
          </w:p>
        </w:tc>
        <w:tc>
          <w:tcPr>
            <w:tcW w:w="2371" w:type="dxa"/>
            <w:shd w:val="clear" w:color="auto" w:fill="DBE5F1"/>
          </w:tcPr>
          <w:p w:rsidR="00D737BF" w:rsidRPr="008D2759" w:rsidRDefault="00033BC6" w:rsidP="00EB3ED7">
            <w:pPr>
              <w:spacing w:before="40" w:after="40" w:line="240" w:lineRule="auto"/>
              <w:rPr>
                <w:rFonts w:cs="Arial"/>
                <w:bCs/>
                <w:sz w:val="16"/>
                <w:szCs w:val="16"/>
              </w:rPr>
            </w:pPr>
            <w:r>
              <w:rPr>
                <w:rFonts w:cs="Arial"/>
                <w:bCs/>
                <w:sz w:val="16"/>
                <w:szCs w:val="16"/>
              </w:rPr>
              <w:fldChar w:fldCharType="begin">
                <w:ffData>
                  <w:name w:val="NatReltnshp2"/>
                  <w:enabled/>
                  <w:calcOnExit w:val="0"/>
                  <w:textInput>
                    <w:maxLength w:val="40"/>
                  </w:textInput>
                </w:ffData>
              </w:fldChar>
            </w:r>
            <w:bookmarkStart w:id="21" w:name="NatReltnshp2"/>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21"/>
          </w:p>
        </w:tc>
      </w:tr>
      <w:tr w:rsidR="008D2759" w:rsidRPr="008D2759" w:rsidTr="00DA4BE5">
        <w:tc>
          <w:tcPr>
            <w:tcW w:w="2820" w:type="dxa"/>
            <w:shd w:val="clear" w:color="auto" w:fill="DBE5F1"/>
          </w:tcPr>
          <w:p w:rsidR="00D737BF" w:rsidRPr="008D2759" w:rsidRDefault="00033BC6" w:rsidP="00EB3ED7">
            <w:pPr>
              <w:spacing w:before="40" w:after="40" w:line="240" w:lineRule="auto"/>
              <w:ind w:right="40"/>
              <w:rPr>
                <w:rFonts w:cs="Arial"/>
                <w:bCs/>
                <w:sz w:val="16"/>
                <w:szCs w:val="16"/>
              </w:rPr>
            </w:pPr>
            <w:r>
              <w:rPr>
                <w:rFonts w:cs="Arial"/>
                <w:bCs/>
                <w:sz w:val="16"/>
                <w:szCs w:val="16"/>
              </w:rPr>
              <w:fldChar w:fldCharType="begin">
                <w:ffData>
                  <w:name w:val="IndName3"/>
                  <w:enabled/>
                  <w:calcOnExit w:val="0"/>
                  <w:textInput>
                    <w:maxLength w:val="50"/>
                  </w:textInput>
                </w:ffData>
              </w:fldChar>
            </w:r>
            <w:bookmarkStart w:id="22" w:name="IndName3"/>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22"/>
          </w:p>
        </w:tc>
        <w:tc>
          <w:tcPr>
            <w:tcW w:w="2642" w:type="dxa"/>
            <w:shd w:val="clear" w:color="auto" w:fill="DBE5F1"/>
          </w:tcPr>
          <w:p w:rsidR="00D737BF" w:rsidRPr="008D2759" w:rsidRDefault="00033BC6" w:rsidP="00EB3ED7">
            <w:pPr>
              <w:spacing w:before="40" w:after="40" w:line="240" w:lineRule="auto"/>
              <w:ind w:right="4"/>
              <w:rPr>
                <w:rFonts w:cs="Arial"/>
                <w:bCs/>
                <w:sz w:val="16"/>
                <w:szCs w:val="16"/>
              </w:rPr>
            </w:pPr>
            <w:r>
              <w:rPr>
                <w:rFonts w:cs="Arial"/>
                <w:bCs/>
                <w:sz w:val="16"/>
                <w:szCs w:val="16"/>
              </w:rPr>
              <w:fldChar w:fldCharType="begin">
                <w:ffData>
                  <w:name w:val="IndRole3"/>
                  <w:enabled/>
                  <w:calcOnExit w:val="0"/>
                  <w:textInput>
                    <w:maxLength w:val="30"/>
                  </w:textInput>
                </w:ffData>
              </w:fldChar>
            </w:r>
            <w:bookmarkStart w:id="23" w:name="IndRole3"/>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23"/>
          </w:p>
        </w:tc>
        <w:tc>
          <w:tcPr>
            <w:tcW w:w="2970" w:type="dxa"/>
            <w:shd w:val="clear" w:color="auto" w:fill="DBE5F1"/>
          </w:tcPr>
          <w:p w:rsidR="00D737BF" w:rsidRPr="008D2759" w:rsidRDefault="00033BC6" w:rsidP="00B17479">
            <w:pPr>
              <w:spacing w:before="40" w:after="40" w:line="240" w:lineRule="auto"/>
              <w:rPr>
                <w:rFonts w:cs="Arial"/>
                <w:bCs/>
                <w:sz w:val="16"/>
                <w:szCs w:val="16"/>
              </w:rPr>
            </w:pPr>
            <w:r>
              <w:rPr>
                <w:rFonts w:cs="Arial"/>
                <w:bCs/>
                <w:sz w:val="16"/>
                <w:szCs w:val="16"/>
              </w:rPr>
              <w:fldChar w:fldCharType="begin">
                <w:ffData>
                  <w:name w:val="ComIntName3"/>
                  <w:enabled/>
                  <w:calcOnExit w:val="0"/>
                  <w:textInput>
                    <w:maxLength w:val="40"/>
                  </w:textInput>
                </w:ffData>
              </w:fldChar>
            </w:r>
            <w:bookmarkStart w:id="24" w:name="ComIntName3"/>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24"/>
          </w:p>
        </w:tc>
        <w:tc>
          <w:tcPr>
            <w:tcW w:w="2371" w:type="dxa"/>
            <w:shd w:val="clear" w:color="auto" w:fill="DBE5F1"/>
          </w:tcPr>
          <w:p w:rsidR="00D737BF" w:rsidRPr="008D2759" w:rsidRDefault="00033BC6" w:rsidP="00EB3ED7">
            <w:pPr>
              <w:spacing w:before="40" w:after="40" w:line="240" w:lineRule="auto"/>
              <w:rPr>
                <w:rFonts w:cs="Arial"/>
                <w:bCs/>
                <w:sz w:val="16"/>
                <w:szCs w:val="16"/>
              </w:rPr>
            </w:pPr>
            <w:r>
              <w:rPr>
                <w:rFonts w:cs="Arial"/>
                <w:bCs/>
                <w:sz w:val="16"/>
                <w:szCs w:val="16"/>
              </w:rPr>
              <w:fldChar w:fldCharType="begin">
                <w:ffData>
                  <w:name w:val="NatReltnshp3"/>
                  <w:enabled/>
                  <w:calcOnExit w:val="0"/>
                  <w:textInput>
                    <w:maxLength w:val="40"/>
                  </w:textInput>
                </w:ffData>
              </w:fldChar>
            </w:r>
            <w:bookmarkStart w:id="25" w:name="NatReltnshp3"/>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25"/>
          </w:p>
        </w:tc>
      </w:tr>
      <w:tr w:rsidR="008D2759" w:rsidRPr="008D2759" w:rsidTr="00DA4BE5">
        <w:tc>
          <w:tcPr>
            <w:tcW w:w="2820" w:type="dxa"/>
            <w:shd w:val="clear" w:color="auto" w:fill="DBE5F1"/>
          </w:tcPr>
          <w:p w:rsidR="00D737BF" w:rsidRPr="008D2759" w:rsidRDefault="00033BC6" w:rsidP="00EB3ED7">
            <w:pPr>
              <w:spacing w:before="40" w:after="40" w:line="240" w:lineRule="auto"/>
              <w:ind w:right="40"/>
              <w:rPr>
                <w:rFonts w:cs="Arial"/>
                <w:bCs/>
                <w:sz w:val="16"/>
                <w:szCs w:val="16"/>
              </w:rPr>
            </w:pPr>
            <w:r>
              <w:rPr>
                <w:rFonts w:cs="Arial"/>
                <w:bCs/>
                <w:sz w:val="16"/>
                <w:szCs w:val="16"/>
              </w:rPr>
              <w:fldChar w:fldCharType="begin">
                <w:ffData>
                  <w:name w:val="IndName4"/>
                  <w:enabled/>
                  <w:calcOnExit w:val="0"/>
                  <w:textInput>
                    <w:maxLength w:val="50"/>
                  </w:textInput>
                </w:ffData>
              </w:fldChar>
            </w:r>
            <w:bookmarkStart w:id="26" w:name="IndName4"/>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26"/>
          </w:p>
        </w:tc>
        <w:tc>
          <w:tcPr>
            <w:tcW w:w="2642" w:type="dxa"/>
            <w:shd w:val="clear" w:color="auto" w:fill="DBE5F1"/>
          </w:tcPr>
          <w:p w:rsidR="00D737BF" w:rsidRPr="008D2759" w:rsidRDefault="00033BC6" w:rsidP="00EB3ED7">
            <w:pPr>
              <w:spacing w:before="40" w:after="40" w:line="240" w:lineRule="auto"/>
              <w:ind w:right="4"/>
              <w:rPr>
                <w:rFonts w:cs="Arial"/>
                <w:bCs/>
                <w:sz w:val="16"/>
                <w:szCs w:val="16"/>
              </w:rPr>
            </w:pPr>
            <w:r>
              <w:rPr>
                <w:rFonts w:cs="Arial"/>
                <w:bCs/>
                <w:sz w:val="16"/>
                <w:szCs w:val="16"/>
              </w:rPr>
              <w:fldChar w:fldCharType="begin">
                <w:ffData>
                  <w:name w:val="IndRole4"/>
                  <w:enabled/>
                  <w:calcOnExit w:val="0"/>
                  <w:textInput>
                    <w:maxLength w:val="30"/>
                  </w:textInput>
                </w:ffData>
              </w:fldChar>
            </w:r>
            <w:bookmarkStart w:id="27" w:name="IndRole4"/>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27"/>
          </w:p>
        </w:tc>
        <w:tc>
          <w:tcPr>
            <w:tcW w:w="2970" w:type="dxa"/>
            <w:shd w:val="clear" w:color="auto" w:fill="DBE5F1"/>
          </w:tcPr>
          <w:p w:rsidR="00D737BF" w:rsidRPr="008D2759" w:rsidRDefault="00033BC6" w:rsidP="00EB3ED7">
            <w:pPr>
              <w:spacing w:before="40" w:after="40" w:line="240" w:lineRule="auto"/>
              <w:rPr>
                <w:rFonts w:cs="Arial"/>
                <w:bCs/>
                <w:sz w:val="16"/>
                <w:szCs w:val="16"/>
              </w:rPr>
            </w:pPr>
            <w:r>
              <w:rPr>
                <w:rFonts w:cs="Arial"/>
                <w:bCs/>
                <w:sz w:val="16"/>
                <w:szCs w:val="16"/>
              </w:rPr>
              <w:fldChar w:fldCharType="begin">
                <w:ffData>
                  <w:name w:val="ComIntName4"/>
                  <w:enabled/>
                  <w:calcOnExit w:val="0"/>
                  <w:textInput>
                    <w:maxLength w:val="40"/>
                  </w:textInput>
                </w:ffData>
              </w:fldChar>
            </w:r>
            <w:bookmarkStart w:id="28" w:name="ComIntName4"/>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28"/>
          </w:p>
        </w:tc>
        <w:tc>
          <w:tcPr>
            <w:tcW w:w="2371" w:type="dxa"/>
            <w:shd w:val="clear" w:color="auto" w:fill="DBE5F1"/>
          </w:tcPr>
          <w:p w:rsidR="00D737BF" w:rsidRPr="008D2759" w:rsidRDefault="00033BC6" w:rsidP="00B17479">
            <w:pPr>
              <w:spacing w:before="40" w:after="40" w:line="240" w:lineRule="auto"/>
              <w:rPr>
                <w:rFonts w:cs="Arial"/>
                <w:bCs/>
                <w:sz w:val="16"/>
                <w:szCs w:val="16"/>
              </w:rPr>
            </w:pPr>
            <w:r>
              <w:rPr>
                <w:rFonts w:cs="Arial"/>
                <w:bCs/>
                <w:sz w:val="16"/>
                <w:szCs w:val="16"/>
              </w:rPr>
              <w:fldChar w:fldCharType="begin">
                <w:ffData>
                  <w:name w:val="NatReltnshp4"/>
                  <w:enabled/>
                  <w:calcOnExit w:val="0"/>
                  <w:textInput>
                    <w:maxLength w:val="40"/>
                  </w:textInput>
                </w:ffData>
              </w:fldChar>
            </w:r>
            <w:bookmarkStart w:id="29" w:name="NatReltnshp4"/>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29"/>
          </w:p>
        </w:tc>
      </w:tr>
      <w:tr w:rsidR="008D2759" w:rsidRPr="008D2759" w:rsidTr="00DA4BE5">
        <w:tc>
          <w:tcPr>
            <w:tcW w:w="2820" w:type="dxa"/>
            <w:shd w:val="clear" w:color="auto" w:fill="DBE5F1"/>
          </w:tcPr>
          <w:p w:rsidR="00D737BF" w:rsidRPr="008D2759" w:rsidRDefault="00033BC6" w:rsidP="00EB3ED7">
            <w:pPr>
              <w:spacing w:before="40" w:after="40" w:line="240" w:lineRule="auto"/>
              <w:ind w:right="40"/>
              <w:rPr>
                <w:rFonts w:cs="Arial"/>
                <w:bCs/>
                <w:sz w:val="16"/>
                <w:szCs w:val="16"/>
              </w:rPr>
            </w:pPr>
            <w:r>
              <w:rPr>
                <w:rFonts w:cs="Arial"/>
                <w:bCs/>
                <w:sz w:val="16"/>
                <w:szCs w:val="16"/>
              </w:rPr>
              <w:fldChar w:fldCharType="begin">
                <w:ffData>
                  <w:name w:val="IndName5"/>
                  <w:enabled/>
                  <w:calcOnExit w:val="0"/>
                  <w:textInput>
                    <w:maxLength w:val="50"/>
                  </w:textInput>
                </w:ffData>
              </w:fldChar>
            </w:r>
            <w:bookmarkStart w:id="30" w:name="IndName5"/>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0"/>
          </w:p>
        </w:tc>
        <w:tc>
          <w:tcPr>
            <w:tcW w:w="2642" w:type="dxa"/>
            <w:shd w:val="clear" w:color="auto" w:fill="DBE5F1"/>
          </w:tcPr>
          <w:p w:rsidR="00D737BF" w:rsidRPr="008D2759" w:rsidRDefault="00033BC6" w:rsidP="00EB3ED7">
            <w:pPr>
              <w:spacing w:before="40" w:after="40" w:line="240" w:lineRule="auto"/>
              <w:ind w:right="4"/>
              <w:rPr>
                <w:rFonts w:cs="Arial"/>
                <w:bCs/>
                <w:sz w:val="16"/>
                <w:szCs w:val="16"/>
              </w:rPr>
            </w:pPr>
            <w:r>
              <w:rPr>
                <w:rFonts w:cs="Arial"/>
                <w:bCs/>
                <w:sz w:val="16"/>
                <w:szCs w:val="16"/>
              </w:rPr>
              <w:fldChar w:fldCharType="begin">
                <w:ffData>
                  <w:name w:val="IndRole5"/>
                  <w:enabled/>
                  <w:calcOnExit w:val="0"/>
                  <w:textInput>
                    <w:maxLength w:val="30"/>
                  </w:textInput>
                </w:ffData>
              </w:fldChar>
            </w:r>
            <w:bookmarkStart w:id="31" w:name="IndRole5"/>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1"/>
          </w:p>
        </w:tc>
        <w:tc>
          <w:tcPr>
            <w:tcW w:w="2970" w:type="dxa"/>
            <w:shd w:val="clear" w:color="auto" w:fill="DBE5F1"/>
          </w:tcPr>
          <w:p w:rsidR="00D737BF" w:rsidRPr="008D2759" w:rsidRDefault="00033BC6" w:rsidP="00EB3ED7">
            <w:pPr>
              <w:spacing w:before="40" w:after="40" w:line="240" w:lineRule="auto"/>
              <w:rPr>
                <w:rFonts w:cs="Arial"/>
                <w:bCs/>
                <w:sz w:val="16"/>
                <w:szCs w:val="16"/>
              </w:rPr>
            </w:pPr>
            <w:r>
              <w:rPr>
                <w:rFonts w:cs="Arial"/>
                <w:bCs/>
                <w:sz w:val="16"/>
                <w:szCs w:val="16"/>
              </w:rPr>
              <w:fldChar w:fldCharType="begin">
                <w:ffData>
                  <w:name w:val="ComIntName5"/>
                  <w:enabled/>
                  <w:calcOnExit w:val="0"/>
                  <w:textInput>
                    <w:maxLength w:val="40"/>
                  </w:textInput>
                </w:ffData>
              </w:fldChar>
            </w:r>
            <w:bookmarkStart w:id="32" w:name="ComIntName5"/>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2"/>
          </w:p>
        </w:tc>
        <w:tc>
          <w:tcPr>
            <w:tcW w:w="2371" w:type="dxa"/>
            <w:shd w:val="clear" w:color="auto" w:fill="DBE5F1"/>
          </w:tcPr>
          <w:p w:rsidR="00D737BF" w:rsidRPr="008D2759" w:rsidRDefault="00033BC6" w:rsidP="00EB3ED7">
            <w:pPr>
              <w:spacing w:before="40" w:after="40" w:line="240" w:lineRule="auto"/>
              <w:rPr>
                <w:rFonts w:cs="Arial"/>
                <w:bCs/>
                <w:sz w:val="16"/>
                <w:szCs w:val="16"/>
              </w:rPr>
            </w:pPr>
            <w:r>
              <w:rPr>
                <w:rFonts w:cs="Arial"/>
                <w:bCs/>
                <w:sz w:val="16"/>
                <w:szCs w:val="16"/>
              </w:rPr>
              <w:fldChar w:fldCharType="begin">
                <w:ffData>
                  <w:name w:val="NatReltnshp5"/>
                  <w:enabled/>
                  <w:calcOnExit w:val="0"/>
                  <w:textInput>
                    <w:maxLength w:val="40"/>
                  </w:textInput>
                </w:ffData>
              </w:fldChar>
            </w:r>
            <w:bookmarkStart w:id="33" w:name="NatReltnshp5"/>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3"/>
          </w:p>
        </w:tc>
      </w:tr>
      <w:tr w:rsidR="008D2759" w:rsidRPr="008D2759" w:rsidTr="00DA4BE5">
        <w:tc>
          <w:tcPr>
            <w:tcW w:w="2820" w:type="dxa"/>
            <w:shd w:val="clear" w:color="auto" w:fill="DBE5F1"/>
          </w:tcPr>
          <w:p w:rsidR="00D737BF" w:rsidRPr="008D2759" w:rsidRDefault="00033BC6" w:rsidP="00EB3ED7">
            <w:pPr>
              <w:spacing w:before="40" w:after="40" w:line="240" w:lineRule="auto"/>
              <w:ind w:right="40"/>
              <w:rPr>
                <w:rFonts w:cs="Arial"/>
                <w:bCs/>
                <w:sz w:val="16"/>
                <w:szCs w:val="16"/>
              </w:rPr>
            </w:pPr>
            <w:r>
              <w:rPr>
                <w:rFonts w:cs="Arial"/>
                <w:bCs/>
                <w:sz w:val="16"/>
                <w:szCs w:val="16"/>
              </w:rPr>
              <w:fldChar w:fldCharType="begin">
                <w:ffData>
                  <w:name w:val="IndName6"/>
                  <w:enabled/>
                  <w:calcOnExit w:val="0"/>
                  <w:textInput>
                    <w:maxLength w:val="50"/>
                  </w:textInput>
                </w:ffData>
              </w:fldChar>
            </w:r>
            <w:bookmarkStart w:id="34" w:name="IndName6"/>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4"/>
          </w:p>
        </w:tc>
        <w:tc>
          <w:tcPr>
            <w:tcW w:w="2642" w:type="dxa"/>
            <w:shd w:val="clear" w:color="auto" w:fill="DBE5F1"/>
          </w:tcPr>
          <w:p w:rsidR="00D737BF" w:rsidRPr="008D2759" w:rsidRDefault="00033BC6" w:rsidP="00EB3ED7">
            <w:pPr>
              <w:spacing w:before="40" w:after="40" w:line="240" w:lineRule="auto"/>
              <w:ind w:right="4"/>
              <w:rPr>
                <w:rFonts w:cs="Arial"/>
                <w:bCs/>
                <w:sz w:val="16"/>
                <w:szCs w:val="16"/>
              </w:rPr>
            </w:pPr>
            <w:r>
              <w:rPr>
                <w:rFonts w:cs="Arial"/>
                <w:bCs/>
                <w:sz w:val="16"/>
                <w:szCs w:val="16"/>
              </w:rPr>
              <w:fldChar w:fldCharType="begin">
                <w:ffData>
                  <w:name w:val="IndRole6"/>
                  <w:enabled/>
                  <w:calcOnExit w:val="0"/>
                  <w:textInput>
                    <w:maxLength w:val="30"/>
                  </w:textInput>
                </w:ffData>
              </w:fldChar>
            </w:r>
            <w:bookmarkStart w:id="35" w:name="IndRole6"/>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5"/>
          </w:p>
        </w:tc>
        <w:tc>
          <w:tcPr>
            <w:tcW w:w="2970" w:type="dxa"/>
            <w:shd w:val="clear" w:color="auto" w:fill="DBE5F1"/>
          </w:tcPr>
          <w:p w:rsidR="00D737BF" w:rsidRPr="008D2759" w:rsidRDefault="00033BC6" w:rsidP="00EB3ED7">
            <w:pPr>
              <w:spacing w:before="40" w:after="40" w:line="240" w:lineRule="auto"/>
              <w:rPr>
                <w:rFonts w:cs="Arial"/>
                <w:bCs/>
                <w:sz w:val="16"/>
                <w:szCs w:val="16"/>
              </w:rPr>
            </w:pPr>
            <w:r>
              <w:rPr>
                <w:rFonts w:cs="Arial"/>
                <w:bCs/>
                <w:sz w:val="16"/>
                <w:szCs w:val="16"/>
              </w:rPr>
              <w:fldChar w:fldCharType="begin">
                <w:ffData>
                  <w:name w:val="ComIntName6"/>
                  <w:enabled/>
                  <w:calcOnExit w:val="0"/>
                  <w:textInput>
                    <w:maxLength w:val="40"/>
                  </w:textInput>
                </w:ffData>
              </w:fldChar>
            </w:r>
            <w:bookmarkStart w:id="36" w:name="ComIntName6"/>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6"/>
          </w:p>
        </w:tc>
        <w:tc>
          <w:tcPr>
            <w:tcW w:w="2371" w:type="dxa"/>
            <w:shd w:val="clear" w:color="auto" w:fill="DBE5F1"/>
          </w:tcPr>
          <w:p w:rsidR="00D737BF" w:rsidRPr="008D2759" w:rsidRDefault="00033BC6" w:rsidP="00EB3ED7">
            <w:pPr>
              <w:spacing w:before="40" w:after="40" w:line="240" w:lineRule="auto"/>
              <w:rPr>
                <w:rFonts w:cs="Arial"/>
                <w:bCs/>
                <w:sz w:val="16"/>
                <w:szCs w:val="16"/>
              </w:rPr>
            </w:pPr>
            <w:r>
              <w:rPr>
                <w:rFonts w:cs="Arial"/>
                <w:bCs/>
                <w:sz w:val="16"/>
                <w:szCs w:val="16"/>
              </w:rPr>
              <w:fldChar w:fldCharType="begin">
                <w:ffData>
                  <w:name w:val="NatReltnshp6"/>
                  <w:enabled/>
                  <w:calcOnExit w:val="0"/>
                  <w:textInput>
                    <w:maxLength w:val="40"/>
                  </w:textInput>
                </w:ffData>
              </w:fldChar>
            </w:r>
            <w:bookmarkStart w:id="37" w:name="NatReltnshp6"/>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7"/>
          </w:p>
        </w:tc>
      </w:tr>
      <w:tr w:rsidR="008D2759" w:rsidRPr="008D2759" w:rsidTr="00DA4BE5">
        <w:tc>
          <w:tcPr>
            <w:tcW w:w="2820" w:type="dxa"/>
            <w:shd w:val="clear" w:color="auto" w:fill="DBE5F1"/>
          </w:tcPr>
          <w:p w:rsidR="00D737BF" w:rsidRPr="008D2759" w:rsidRDefault="00033BC6" w:rsidP="00EB3ED7">
            <w:pPr>
              <w:spacing w:before="40" w:after="40" w:line="240" w:lineRule="auto"/>
              <w:ind w:right="40"/>
              <w:rPr>
                <w:rFonts w:cs="Arial"/>
                <w:bCs/>
                <w:sz w:val="16"/>
                <w:szCs w:val="16"/>
              </w:rPr>
            </w:pPr>
            <w:r>
              <w:rPr>
                <w:rFonts w:cs="Arial"/>
                <w:bCs/>
                <w:sz w:val="16"/>
                <w:szCs w:val="16"/>
              </w:rPr>
              <w:fldChar w:fldCharType="begin">
                <w:ffData>
                  <w:name w:val="IndName7"/>
                  <w:enabled/>
                  <w:calcOnExit w:val="0"/>
                  <w:textInput>
                    <w:maxLength w:val="50"/>
                  </w:textInput>
                </w:ffData>
              </w:fldChar>
            </w:r>
            <w:bookmarkStart w:id="38" w:name="IndName7"/>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8"/>
          </w:p>
        </w:tc>
        <w:tc>
          <w:tcPr>
            <w:tcW w:w="2642" w:type="dxa"/>
            <w:shd w:val="clear" w:color="auto" w:fill="DBE5F1"/>
          </w:tcPr>
          <w:p w:rsidR="00D737BF" w:rsidRPr="008D2759" w:rsidRDefault="00033BC6" w:rsidP="00EB3ED7">
            <w:pPr>
              <w:spacing w:before="40" w:after="40" w:line="240" w:lineRule="auto"/>
              <w:ind w:right="4"/>
              <w:rPr>
                <w:rFonts w:cs="Arial"/>
                <w:bCs/>
                <w:sz w:val="16"/>
                <w:szCs w:val="16"/>
              </w:rPr>
            </w:pPr>
            <w:r>
              <w:rPr>
                <w:rFonts w:cs="Arial"/>
                <w:bCs/>
                <w:sz w:val="16"/>
                <w:szCs w:val="16"/>
              </w:rPr>
              <w:fldChar w:fldCharType="begin">
                <w:ffData>
                  <w:name w:val="IndRole7"/>
                  <w:enabled/>
                  <w:calcOnExit w:val="0"/>
                  <w:textInput>
                    <w:maxLength w:val="30"/>
                  </w:textInput>
                </w:ffData>
              </w:fldChar>
            </w:r>
            <w:bookmarkStart w:id="39" w:name="IndRole7"/>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9"/>
          </w:p>
        </w:tc>
        <w:tc>
          <w:tcPr>
            <w:tcW w:w="2970" w:type="dxa"/>
            <w:shd w:val="clear" w:color="auto" w:fill="DBE5F1"/>
          </w:tcPr>
          <w:p w:rsidR="00D737BF" w:rsidRPr="008D2759" w:rsidRDefault="00033BC6" w:rsidP="00EB3ED7">
            <w:pPr>
              <w:spacing w:before="40" w:after="40" w:line="240" w:lineRule="auto"/>
              <w:rPr>
                <w:rFonts w:cs="Arial"/>
                <w:bCs/>
                <w:sz w:val="16"/>
                <w:szCs w:val="16"/>
              </w:rPr>
            </w:pPr>
            <w:r>
              <w:rPr>
                <w:rFonts w:cs="Arial"/>
                <w:bCs/>
                <w:sz w:val="16"/>
                <w:szCs w:val="16"/>
              </w:rPr>
              <w:fldChar w:fldCharType="begin">
                <w:ffData>
                  <w:name w:val="ComIntName7"/>
                  <w:enabled/>
                  <w:calcOnExit w:val="0"/>
                  <w:textInput>
                    <w:maxLength w:val="40"/>
                  </w:textInput>
                </w:ffData>
              </w:fldChar>
            </w:r>
            <w:bookmarkStart w:id="40" w:name="ComIntName7"/>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40"/>
          </w:p>
        </w:tc>
        <w:tc>
          <w:tcPr>
            <w:tcW w:w="2371" w:type="dxa"/>
            <w:shd w:val="clear" w:color="auto" w:fill="DBE5F1"/>
          </w:tcPr>
          <w:p w:rsidR="00D737BF" w:rsidRPr="008D2759" w:rsidRDefault="00033BC6" w:rsidP="00EB3ED7">
            <w:pPr>
              <w:spacing w:before="40" w:after="40" w:line="240" w:lineRule="auto"/>
              <w:rPr>
                <w:rFonts w:cs="Arial"/>
                <w:bCs/>
                <w:sz w:val="16"/>
                <w:szCs w:val="16"/>
              </w:rPr>
            </w:pPr>
            <w:r>
              <w:rPr>
                <w:rFonts w:cs="Arial"/>
                <w:bCs/>
                <w:sz w:val="16"/>
                <w:szCs w:val="16"/>
              </w:rPr>
              <w:fldChar w:fldCharType="begin">
                <w:ffData>
                  <w:name w:val="NatReltnshp7"/>
                  <w:enabled/>
                  <w:calcOnExit w:val="0"/>
                  <w:textInput>
                    <w:maxLength w:val="40"/>
                  </w:textInput>
                </w:ffData>
              </w:fldChar>
            </w:r>
            <w:bookmarkStart w:id="41" w:name="NatReltnshp7"/>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41"/>
          </w:p>
        </w:tc>
      </w:tr>
    </w:tbl>
    <w:p w:rsidR="007F0CD1" w:rsidRDefault="007C135A" w:rsidP="00DA4BE5">
      <w:pPr>
        <w:spacing w:after="0" w:line="240" w:lineRule="auto"/>
        <w:ind w:left="-720" w:right="-1080" w:firstLine="720"/>
        <w:jc w:val="both"/>
        <w:rPr>
          <w:rFonts w:cs="Arial"/>
          <w:b/>
          <w:bCs/>
          <w:sz w:val="16"/>
          <w:szCs w:val="16"/>
        </w:rPr>
      </w:pPr>
      <w:r>
        <w:rPr>
          <w:rFonts w:cs="Arial"/>
          <w:sz w:val="16"/>
          <w:szCs w:val="16"/>
        </w:rPr>
        <w:t>(</w:t>
      </w:r>
      <w:r w:rsidR="0009551A" w:rsidRPr="00EB2886">
        <w:rPr>
          <w:rFonts w:cs="Arial"/>
          <w:sz w:val="16"/>
          <w:szCs w:val="16"/>
        </w:rPr>
        <w:t>If there</w:t>
      </w:r>
      <w:r w:rsidR="00B17479">
        <w:rPr>
          <w:rFonts w:cs="Arial"/>
          <w:sz w:val="16"/>
          <w:szCs w:val="16"/>
        </w:rPr>
        <w:t xml:space="preserve"> are additional i</w:t>
      </w:r>
      <w:r w:rsidR="007B03D0">
        <w:rPr>
          <w:rFonts w:cs="Arial"/>
          <w:sz w:val="16"/>
          <w:szCs w:val="16"/>
        </w:rPr>
        <w:t>ndividuals in control of c</w:t>
      </w:r>
      <w:r w:rsidR="0009551A" w:rsidRPr="00EB2886">
        <w:rPr>
          <w:rFonts w:cs="Arial"/>
          <w:sz w:val="16"/>
          <w:szCs w:val="16"/>
        </w:rPr>
        <w:t xml:space="preserve">ontent for the activity, please </w:t>
      </w:r>
      <w:r w:rsidR="00257FE2">
        <w:rPr>
          <w:rFonts w:cs="Arial"/>
          <w:sz w:val="16"/>
          <w:szCs w:val="16"/>
        </w:rPr>
        <w:t>attach a separate page using the same column headings.</w:t>
      </w:r>
      <w:r>
        <w:rPr>
          <w:rFonts w:cs="Arial"/>
          <w:sz w:val="16"/>
          <w:szCs w:val="16"/>
        </w:rPr>
        <w:t>)</w:t>
      </w:r>
    </w:p>
    <w:p w:rsidR="007F0CD1" w:rsidRDefault="007F0CD1" w:rsidP="007F0CD1">
      <w:pPr>
        <w:spacing w:after="0" w:line="240" w:lineRule="auto"/>
        <w:ind w:left="-720" w:right="-1080"/>
        <w:jc w:val="both"/>
        <w:rPr>
          <w:rFonts w:cs="Arial"/>
          <w:b/>
          <w:bCs/>
          <w:sz w:val="16"/>
          <w:szCs w:val="16"/>
        </w:rPr>
      </w:pPr>
    </w:p>
    <w:p w:rsidR="007F0CD1" w:rsidRDefault="007F0CD1" w:rsidP="007F0CD1">
      <w:pPr>
        <w:spacing w:after="0" w:line="240" w:lineRule="auto"/>
        <w:ind w:left="-720" w:right="-1080"/>
        <w:jc w:val="both"/>
        <w:rPr>
          <w:rFonts w:cs="Arial"/>
          <w:b/>
          <w:bCs/>
          <w:sz w:val="16"/>
          <w:szCs w:val="16"/>
        </w:rPr>
      </w:pPr>
    </w:p>
    <w:p w:rsidR="00EC67C7" w:rsidRPr="007F0CD1" w:rsidRDefault="00EC67C7" w:rsidP="007F0CD1">
      <w:pPr>
        <w:spacing w:after="0" w:line="240" w:lineRule="auto"/>
        <w:ind w:left="-720" w:right="-1080"/>
        <w:jc w:val="both"/>
        <w:rPr>
          <w:rFonts w:cs="Arial"/>
          <w:b/>
          <w:bCs/>
          <w:sz w:val="16"/>
          <w:szCs w:val="16"/>
        </w:rPr>
      </w:pPr>
      <w:r w:rsidRPr="00D737BF">
        <w:rPr>
          <w:rFonts w:cs="Arial"/>
          <w:b/>
          <w:bCs/>
          <w:sz w:val="18"/>
          <w:szCs w:val="18"/>
        </w:rPr>
        <w:t xml:space="preserve">If </w:t>
      </w:r>
      <w:r w:rsidR="00CE0F28" w:rsidRPr="00D737BF">
        <w:rPr>
          <w:rFonts w:cs="Arial"/>
          <w:b/>
          <w:bCs/>
          <w:sz w:val="18"/>
          <w:szCs w:val="18"/>
        </w:rPr>
        <w:t>the activity was</w:t>
      </w:r>
      <w:r w:rsidRPr="00D737BF">
        <w:rPr>
          <w:rFonts w:cs="Arial"/>
          <w:b/>
          <w:bCs/>
          <w:sz w:val="18"/>
          <w:szCs w:val="18"/>
        </w:rPr>
        <w:t xml:space="preserve"> </w:t>
      </w:r>
      <w:r w:rsidR="006C1C0F" w:rsidRPr="00D737BF">
        <w:rPr>
          <w:rFonts w:cs="Arial"/>
          <w:b/>
          <w:bCs/>
          <w:sz w:val="18"/>
          <w:szCs w:val="18"/>
        </w:rPr>
        <w:t>COMMER</w:t>
      </w:r>
      <w:r w:rsidR="00CE0F28" w:rsidRPr="00D737BF">
        <w:rPr>
          <w:rFonts w:cs="Arial"/>
          <w:b/>
          <w:bCs/>
          <w:sz w:val="18"/>
          <w:szCs w:val="18"/>
        </w:rPr>
        <w:t>CIALLY SUPPORTED</w:t>
      </w:r>
      <w:r w:rsidR="00F53ED8" w:rsidRPr="00D737BF">
        <w:rPr>
          <w:rFonts w:cs="Arial"/>
          <w:b/>
          <w:bCs/>
          <w:sz w:val="18"/>
          <w:szCs w:val="18"/>
        </w:rPr>
        <w:t xml:space="preserve"> </w:t>
      </w:r>
      <w:r w:rsidR="008727A0" w:rsidRPr="00D737BF">
        <w:rPr>
          <w:rFonts w:cs="Arial"/>
          <w:b/>
          <w:bCs/>
          <w:sz w:val="18"/>
          <w:szCs w:val="18"/>
        </w:rPr>
        <w:t>…</w:t>
      </w:r>
    </w:p>
    <w:tbl>
      <w:tblPr>
        <w:tblW w:w="10528" w:type="dxa"/>
        <w:tblInd w:w="-615" w:type="dxa"/>
        <w:tblLayout w:type="fixed"/>
        <w:tblCellMar>
          <w:left w:w="15" w:type="dxa"/>
          <w:right w:w="15" w:type="dxa"/>
        </w:tblCellMar>
        <w:tblLook w:val="0000" w:firstRow="0" w:lastRow="0" w:firstColumn="0" w:lastColumn="0" w:noHBand="0" w:noVBand="0"/>
      </w:tblPr>
      <w:tblGrid>
        <w:gridCol w:w="733"/>
        <w:gridCol w:w="9795"/>
      </w:tblGrid>
      <w:tr w:rsidR="00517885" w:rsidRPr="00D4659A" w:rsidTr="007F0CD1">
        <w:trPr>
          <w:cantSplit/>
          <w:trHeight w:val="305"/>
        </w:trPr>
        <w:tc>
          <w:tcPr>
            <w:tcW w:w="733" w:type="dxa"/>
            <w:vMerge w:val="restart"/>
            <w:tcBorders>
              <w:top w:val="single" w:sz="4" w:space="0" w:color="auto"/>
            </w:tcBorders>
            <w:vAlign w:val="center"/>
          </w:tcPr>
          <w:p w:rsidR="00517885" w:rsidRDefault="00451DDE" w:rsidP="002403E5">
            <w:pPr>
              <w:spacing w:after="0" w:line="240" w:lineRule="auto"/>
              <w:jc w:val="center"/>
              <w:rPr>
                <w:rFonts w:cs="Arial"/>
                <w:sz w:val="16"/>
                <w:szCs w:val="16"/>
              </w:rPr>
            </w:pPr>
            <w:r>
              <w:rPr>
                <w:rFonts w:cs="Arial"/>
                <w:noProof/>
                <w:sz w:val="16"/>
                <w:szCs w:val="16"/>
              </w:rPr>
              <w:drawing>
                <wp:inline distT="0" distB="0" distL="0" distR="0">
                  <wp:extent cx="313266" cy="313266"/>
                  <wp:effectExtent l="0" t="0" r="0" b="0"/>
                  <wp:docPr id="12" name="Picture 12" descr="C:\Users\pmazmanian\AppData\Local\Microsoft\Windows\Temporary Internet Files\Content.IE5\X1LAMV32\13568943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mazmanian\AppData\Local\Microsoft\Windows\Temporary Internet Files\Content.IE5\X1LAMV32\135689432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414" cy="313414"/>
                          </a:xfrm>
                          <a:prstGeom prst="rect">
                            <a:avLst/>
                          </a:prstGeom>
                          <a:noFill/>
                          <a:ln>
                            <a:noFill/>
                          </a:ln>
                        </pic:spPr>
                      </pic:pic>
                    </a:graphicData>
                  </a:graphic>
                </wp:inline>
              </w:drawing>
            </w:r>
          </w:p>
        </w:tc>
        <w:tc>
          <w:tcPr>
            <w:tcW w:w="9795" w:type="dxa"/>
            <w:vMerge w:val="restart"/>
            <w:tcBorders>
              <w:top w:val="single" w:sz="4" w:space="0" w:color="auto"/>
            </w:tcBorders>
            <w:vAlign w:val="center"/>
          </w:tcPr>
          <w:p w:rsidR="00517885" w:rsidRPr="00F64A09" w:rsidRDefault="005E13CB" w:rsidP="00742D64">
            <w:pPr>
              <w:spacing w:before="40" w:after="40" w:line="240" w:lineRule="auto"/>
              <w:ind w:left="86" w:right="144"/>
              <w:rPr>
                <w:rFonts w:cs="Arial"/>
                <w:b/>
                <w:sz w:val="16"/>
                <w:szCs w:val="16"/>
              </w:rPr>
            </w:pPr>
            <w:r>
              <w:rPr>
                <w:rFonts w:cs="Arial"/>
                <w:sz w:val="16"/>
                <w:szCs w:val="16"/>
              </w:rPr>
              <w:t xml:space="preserve">7. </w:t>
            </w:r>
            <w:r w:rsidR="00F53ED8">
              <w:rPr>
                <w:rFonts w:cs="Arial"/>
                <w:sz w:val="16"/>
                <w:szCs w:val="16"/>
              </w:rPr>
              <w:t xml:space="preserve">Complete the table </w:t>
            </w:r>
            <w:r w:rsidR="00860C19">
              <w:rPr>
                <w:rFonts w:cs="Arial"/>
                <w:sz w:val="16"/>
                <w:szCs w:val="16"/>
              </w:rPr>
              <w:t>below. List</w:t>
            </w:r>
            <w:r w:rsidR="00517885" w:rsidRPr="004379AE">
              <w:rPr>
                <w:rFonts w:cs="Arial"/>
                <w:sz w:val="16"/>
                <w:szCs w:val="16"/>
              </w:rPr>
              <w:t xml:space="preserve"> the names of the commercial supporters of this activity</w:t>
            </w:r>
            <w:r w:rsidR="00517885">
              <w:rPr>
                <w:rFonts w:cs="Arial"/>
                <w:sz w:val="16"/>
                <w:szCs w:val="16"/>
              </w:rPr>
              <w:t xml:space="preserve"> and </w:t>
            </w:r>
            <w:r w:rsidR="00517885" w:rsidRPr="004379AE">
              <w:rPr>
                <w:rFonts w:cs="Arial"/>
                <w:sz w:val="16"/>
                <w:szCs w:val="16"/>
              </w:rPr>
              <w:t>the</w:t>
            </w:r>
            <w:r w:rsidR="00517885">
              <w:rPr>
                <w:rFonts w:cs="Arial"/>
                <w:sz w:val="16"/>
                <w:szCs w:val="16"/>
              </w:rPr>
              <w:t xml:space="preserve"> </w:t>
            </w:r>
            <w:r w:rsidR="00D57446">
              <w:rPr>
                <w:rFonts w:cs="Arial"/>
                <w:sz w:val="16"/>
                <w:szCs w:val="16"/>
              </w:rPr>
              <w:t>dollar</w:t>
            </w:r>
            <w:r w:rsidR="00517885" w:rsidRPr="004379AE">
              <w:rPr>
                <w:rFonts w:cs="Arial"/>
                <w:sz w:val="16"/>
                <w:szCs w:val="16"/>
              </w:rPr>
              <w:t xml:space="preserve"> value of any monetary commercial support </w:t>
            </w:r>
            <w:r w:rsidR="006219C8">
              <w:rPr>
                <w:rFonts w:cs="Arial"/>
                <w:sz w:val="16"/>
                <w:szCs w:val="16"/>
              </w:rPr>
              <w:t>and/</w:t>
            </w:r>
            <w:r w:rsidR="00517885" w:rsidRPr="004379AE">
              <w:rPr>
                <w:rFonts w:cs="Arial"/>
                <w:sz w:val="16"/>
                <w:szCs w:val="16"/>
              </w:rPr>
              <w:t>or indicate</w:t>
            </w:r>
            <w:r w:rsidR="00517885">
              <w:rPr>
                <w:rFonts w:cs="Arial"/>
                <w:sz w:val="16"/>
                <w:szCs w:val="16"/>
              </w:rPr>
              <w:t xml:space="preserve"> in-kind </w:t>
            </w:r>
            <w:r w:rsidR="008313EB">
              <w:rPr>
                <w:rFonts w:cs="Arial"/>
                <w:sz w:val="16"/>
                <w:szCs w:val="16"/>
              </w:rPr>
              <w:t>support</w:t>
            </w:r>
            <w:r w:rsidR="00517885">
              <w:rPr>
                <w:rFonts w:cs="Arial"/>
                <w:sz w:val="16"/>
                <w:szCs w:val="16"/>
              </w:rPr>
              <w:t xml:space="preserve"> (C8 SCS 3.4-3.6). </w:t>
            </w:r>
            <w:r w:rsidR="00257FE2">
              <w:rPr>
                <w:rFonts w:cs="Arial"/>
                <w:sz w:val="16"/>
                <w:szCs w:val="16"/>
              </w:rPr>
              <w:t xml:space="preserve"> </w:t>
            </w:r>
            <w:r w:rsidR="00742D64">
              <w:rPr>
                <w:rFonts w:cs="Arial"/>
                <w:sz w:val="16"/>
                <w:szCs w:val="16"/>
              </w:rPr>
              <w:t xml:space="preserve">(Do not indicate the </w:t>
            </w:r>
            <w:r w:rsidR="00281383">
              <w:rPr>
                <w:rFonts w:cs="Arial"/>
                <w:sz w:val="16"/>
                <w:szCs w:val="16"/>
              </w:rPr>
              <w:t>dollar</w:t>
            </w:r>
            <w:r w:rsidR="00742D64">
              <w:rPr>
                <w:rFonts w:cs="Arial"/>
                <w:sz w:val="16"/>
                <w:szCs w:val="16"/>
              </w:rPr>
              <w:t xml:space="preserve"> amount of in-kind support.)</w:t>
            </w:r>
          </w:p>
        </w:tc>
      </w:tr>
      <w:tr w:rsidR="00517885" w:rsidRPr="00D4659A" w:rsidTr="007F0CD1">
        <w:trPr>
          <w:cantSplit/>
          <w:trHeight w:val="287"/>
        </w:trPr>
        <w:tc>
          <w:tcPr>
            <w:tcW w:w="733" w:type="dxa"/>
            <w:vMerge/>
            <w:vAlign w:val="center"/>
          </w:tcPr>
          <w:p w:rsidR="00517885" w:rsidRDefault="00517885" w:rsidP="002403E5">
            <w:pPr>
              <w:spacing w:after="0" w:line="240" w:lineRule="auto"/>
              <w:jc w:val="center"/>
              <w:rPr>
                <w:rFonts w:cs="Arial"/>
                <w:noProof/>
                <w:sz w:val="16"/>
                <w:szCs w:val="16"/>
              </w:rPr>
            </w:pPr>
          </w:p>
        </w:tc>
        <w:tc>
          <w:tcPr>
            <w:tcW w:w="9795" w:type="dxa"/>
            <w:vMerge/>
            <w:vAlign w:val="center"/>
          </w:tcPr>
          <w:p w:rsidR="00517885" w:rsidRPr="004379AE" w:rsidRDefault="00517885" w:rsidP="006F4589">
            <w:pPr>
              <w:spacing w:before="120" w:after="0" w:line="240" w:lineRule="auto"/>
              <w:ind w:left="86" w:right="144"/>
              <w:rPr>
                <w:rFonts w:cs="Arial"/>
                <w:sz w:val="16"/>
                <w:szCs w:val="16"/>
              </w:rPr>
            </w:pPr>
          </w:p>
        </w:tc>
      </w:tr>
      <w:tr w:rsidR="00517885" w:rsidRPr="00D4659A" w:rsidTr="007F0CD1">
        <w:trPr>
          <w:cantSplit/>
          <w:trHeight w:val="195"/>
        </w:trPr>
        <w:tc>
          <w:tcPr>
            <w:tcW w:w="733" w:type="dxa"/>
            <w:vMerge/>
            <w:tcBorders>
              <w:bottom w:val="single" w:sz="4" w:space="0" w:color="auto"/>
            </w:tcBorders>
            <w:vAlign w:val="center"/>
          </w:tcPr>
          <w:p w:rsidR="00517885" w:rsidRDefault="00517885" w:rsidP="002403E5">
            <w:pPr>
              <w:spacing w:after="0" w:line="240" w:lineRule="auto"/>
              <w:jc w:val="center"/>
              <w:rPr>
                <w:rFonts w:cs="Arial"/>
                <w:noProof/>
                <w:sz w:val="16"/>
                <w:szCs w:val="16"/>
              </w:rPr>
            </w:pPr>
          </w:p>
        </w:tc>
        <w:tc>
          <w:tcPr>
            <w:tcW w:w="9795" w:type="dxa"/>
            <w:vMerge/>
            <w:tcBorders>
              <w:bottom w:val="single" w:sz="4" w:space="0" w:color="auto"/>
            </w:tcBorders>
            <w:vAlign w:val="center"/>
          </w:tcPr>
          <w:p w:rsidR="00517885" w:rsidRPr="004379AE" w:rsidRDefault="00517885" w:rsidP="006F4589">
            <w:pPr>
              <w:spacing w:before="120" w:after="0" w:line="240" w:lineRule="auto"/>
              <w:ind w:left="86" w:right="144"/>
              <w:rPr>
                <w:rFonts w:cs="Arial"/>
                <w:sz w:val="16"/>
                <w:szCs w:val="16"/>
              </w:rPr>
            </w:pPr>
          </w:p>
        </w:tc>
      </w:tr>
    </w:tbl>
    <w:p w:rsidR="00257FE2" w:rsidRDefault="00257FE2" w:rsidP="0065393A">
      <w:pPr>
        <w:spacing w:before="80" w:after="0" w:line="240" w:lineRule="auto"/>
        <w:ind w:left="-720"/>
        <w:rPr>
          <w:b/>
          <w:sz w:val="8"/>
          <w:szCs w:val="8"/>
        </w:rPr>
      </w:pPr>
    </w:p>
    <w:tbl>
      <w:tblPr>
        <w:tblW w:w="10485"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503"/>
        <w:gridCol w:w="3150"/>
        <w:gridCol w:w="832"/>
      </w:tblGrid>
      <w:tr w:rsidR="00D737BF" w:rsidRPr="00FC2FBD" w:rsidTr="00DA4BE5">
        <w:tc>
          <w:tcPr>
            <w:tcW w:w="6503" w:type="dxa"/>
            <w:shd w:val="clear" w:color="auto" w:fill="auto"/>
          </w:tcPr>
          <w:p w:rsidR="00D737BF" w:rsidRPr="00EB3ED7" w:rsidRDefault="00D737BF" w:rsidP="00EB3ED7">
            <w:pPr>
              <w:spacing w:after="0" w:line="240" w:lineRule="auto"/>
              <w:ind w:right="4"/>
              <w:jc w:val="both"/>
              <w:rPr>
                <w:rFonts w:cs="Arial"/>
                <w:b/>
                <w:bCs/>
                <w:sz w:val="16"/>
                <w:szCs w:val="16"/>
              </w:rPr>
            </w:pPr>
            <w:r w:rsidRPr="00EB3ED7">
              <w:rPr>
                <w:rFonts w:cs="Arial"/>
                <w:b/>
                <w:bCs/>
                <w:sz w:val="16"/>
                <w:szCs w:val="16"/>
              </w:rPr>
              <w:t>Name of commercial supporter</w:t>
            </w:r>
          </w:p>
        </w:tc>
        <w:tc>
          <w:tcPr>
            <w:tcW w:w="3150" w:type="dxa"/>
            <w:shd w:val="clear" w:color="auto" w:fill="auto"/>
          </w:tcPr>
          <w:p w:rsidR="00D737BF" w:rsidRPr="00EB3ED7" w:rsidRDefault="00D737BF" w:rsidP="00EB3ED7">
            <w:pPr>
              <w:spacing w:after="0" w:line="240" w:lineRule="auto"/>
              <w:jc w:val="right"/>
              <w:rPr>
                <w:rFonts w:cs="Arial"/>
                <w:b/>
                <w:bCs/>
                <w:sz w:val="16"/>
                <w:szCs w:val="16"/>
              </w:rPr>
            </w:pPr>
            <w:r w:rsidRPr="00EB3ED7">
              <w:rPr>
                <w:rFonts w:cs="Arial"/>
                <w:b/>
                <w:bCs/>
                <w:sz w:val="16"/>
                <w:szCs w:val="16"/>
              </w:rPr>
              <w:t>Amount of monetary commercial support</w:t>
            </w:r>
          </w:p>
        </w:tc>
        <w:tc>
          <w:tcPr>
            <w:tcW w:w="832" w:type="dxa"/>
            <w:shd w:val="clear" w:color="auto" w:fill="auto"/>
          </w:tcPr>
          <w:p w:rsidR="00D737BF" w:rsidRPr="00EB3ED7" w:rsidRDefault="00D737BF" w:rsidP="00EB3ED7">
            <w:pPr>
              <w:spacing w:after="0" w:line="240" w:lineRule="auto"/>
              <w:jc w:val="right"/>
              <w:rPr>
                <w:rFonts w:cs="Arial"/>
                <w:b/>
                <w:bCs/>
                <w:sz w:val="16"/>
                <w:szCs w:val="16"/>
              </w:rPr>
            </w:pPr>
            <w:r w:rsidRPr="00EB3ED7">
              <w:rPr>
                <w:rFonts w:cs="Arial"/>
                <w:b/>
                <w:bCs/>
                <w:sz w:val="16"/>
                <w:szCs w:val="16"/>
              </w:rPr>
              <w:t xml:space="preserve">In-kind </w:t>
            </w:r>
          </w:p>
        </w:tc>
      </w:tr>
      <w:tr w:rsidR="00D737BF" w:rsidRPr="001A34EB" w:rsidTr="00DA4BE5">
        <w:tc>
          <w:tcPr>
            <w:tcW w:w="6503" w:type="dxa"/>
            <w:shd w:val="clear" w:color="auto" w:fill="auto"/>
          </w:tcPr>
          <w:p w:rsidR="00D737BF" w:rsidRPr="00EB3ED7" w:rsidRDefault="00D737BF" w:rsidP="00EB3ED7">
            <w:pPr>
              <w:spacing w:before="40" w:after="40" w:line="240" w:lineRule="auto"/>
              <w:ind w:right="4"/>
              <w:jc w:val="both"/>
              <w:rPr>
                <w:rFonts w:cs="Arial"/>
                <w:bCs/>
                <w:i/>
                <w:sz w:val="16"/>
                <w:szCs w:val="16"/>
              </w:rPr>
            </w:pPr>
            <w:r w:rsidRPr="00EB3ED7">
              <w:rPr>
                <w:rFonts w:cs="Arial"/>
                <w:bCs/>
                <w:i/>
                <w:sz w:val="16"/>
                <w:szCs w:val="16"/>
              </w:rPr>
              <w:t>Example: XYZ Pharma Company</w:t>
            </w:r>
          </w:p>
        </w:tc>
        <w:tc>
          <w:tcPr>
            <w:tcW w:w="3150" w:type="dxa"/>
            <w:shd w:val="clear" w:color="auto" w:fill="auto"/>
          </w:tcPr>
          <w:p w:rsidR="00D737BF" w:rsidRPr="00EB3ED7" w:rsidRDefault="00D737BF" w:rsidP="00EB3ED7">
            <w:pPr>
              <w:spacing w:before="40" w:after="40" w:line="240" w:lineRule="auto"/>
              <w:jc w:val="right"/>
              <w:rPr>
                <w:rFonts w:cs="Arial"/>
                <w:bCs/>
                <w:i/>
                <w:sz w:val="16"/>
                <w:szCs w:val="16"/>
              </w:rPr>
            </w:pPr>
            <w:r w:rsidRPr="00EB3ED7">
              <w:rPr>
                <w:rFonts w:cs="Arial"/>
                <w:bCs/>
                <w:i/>
                <w:sz w:val="16"/>
                <w:szCs w:val="16"/>
              </w:rPr>
              <w:t>$5,000</w:t>
            </w:r>
          </w:p>
        </w:tc>
        <w:tc>
          <w:tcPr>
            <w:tcW w:w="832" w:type="dxa"/>
            <w:shd w:val="clear" w:color="auto" w:fill="auto"/>
          </w:tcPr>
          <w:p w:rsidR="00D737BF" w:rsidRPr="00EB3ED7" w:rsidRDefault="00001DA0" w:rsidP="00EB3ED7">
            <w:pPr>
              <w:spacing w:before="40" w:after="40" w:line="240" w:lineRule="auto"/>
              <w:jc w:val="right"/>
              <w:rPr>
                <w:rFonts w:cs="Arial"/>
                <w:bCs/>
                <w:i/>
                <w:sz w:val="16"/>
                <w:szCs w:val="16"/>
              </w:rPr>
            </w:pPr>
            <w:r w:rsidRPr="00EB3ED7">
              <w:rPr>
                <w:rFonts w:ascii="MS Gothic" w:eastAsia="MS Gothic" w:hAnsi="MS Gothic" w:cs="Arial" w:hint="eastAsia"/>
                <w:bCs/>
                <w:i/>
                <w:sz w:val="16"/>
                <w:szCs w:val="16"/>
              </w:rPr>
              <w:t>☐</w:t>
            </w:r>
          </w:p>
        </w:tc>
      </w:tr>
      <w:tr w:rsidR="00D737BF" w:rsidRPr="001A34EB" w:rsidTr="00DA4BE5">
        <w:tc>
          <w:tcPr>
            <w:tcW w:w="6503" w:type="dxa"/>
            <w:shd w:val="clear" w:color="auto" w:fill="auto"/>
          </w:tcPr>
          <w:p w:rsidR="00D737BF" w:rsidRPr="00EB3ED7" w:rsidRDefault="00D737BF" w:rsidP="00EB3ED7">
            <w:pPr>
              <w:spacing w:before="40" w:after="40" w:line="240" w:lineRule="auto"/>
              <w:ind w:right="4"/>
              <w:jc w:val="both"/>
              <w:rPr>
                <w:rFonts w:cs="Arial"/>
                <w:bCs/>
                <w:i/>
                <w:sz w:val="16"/>
                <w:szCs w:val="16"/>
              </w:rPr>
            </w:pPr>
            <w:r w:rsidRPr="00EB3ED7">
              <w:rPr>
                <w:rFonts w:cs="Arial"/>
                <w:bCs/>
                <w:i/>
                <w:sz w:val="16"/>
                <w:szCs w:val="16"/>
              </w:rPr>
              <w:t>Example: ABC Medical Device Company</w:t>
            </w:r>
          </w:p>
        </w:tc>
        <w:tc>
          <w:tcPr>
            <w:tcW w:w="3150" w:type="dxa"/>
            <w:shd w:val="clear" w:color="auto" w:fill="auto"/>
          </w:tcPr>
          <w:p w:rsidR="00D737BF" w:rsidRPr="00EB3ED7" w:rsidRDefault="00D737BF" w:rsidP="00EB3ED7">
            <w:pPr>
              <w:spacing w:before="40" w:after="40" w:line="240" w:lineRule="auto"/>
              <w:jc w:val="right"/>
              <w:rPr>
                <w:rFonts w:cs="Arial"/>
                <w:bCs/>
                <w:i/>
                <w:sz w:val="16"/>
                <w:szCs w:val="16"/>
              </w:rPr>
            </w:pPr>
          </w:p>
        </w:tc>
        <w:tc>
          <w:tcPr>
            <w:tcW w:w="832" w:type="dxa"/>
            <w:shd w:val="clear" w:color="auto" w:fill="auto"/>
          </w:tcPr>
          <w:p w:rsidR="00D737BF" w:rsidRPr="00EB3ED7" w:rsidRDefault="00001DA0" w:rsidP="00EB3ED7">
            <w:pPr>
              <w:spacing w:before="40" w:after="40" w:line="240" w:lineRule="auto"/>
              <w:jc w:val="right"/>
              <w:rPr>
                <w:rFonts w:cs="Arial"/>
                <w:bCs/>
                <w:i/>
                <w:sz w:val="16"/>
                <w:szCs w:val="16"/>
              </w:rPr>
            </w:pPr>
            <w:r w:rsidRPr="00EB3ED7">
              <w:rPr>
                <w:rFonts w:ascii="MS Gothic" w:eastAsia="MS Gothic" w:hAnsi="MS Gothic" w:cs="Arial" w:hint="eastAsia"/>
                <w:bCs/>
                <w:i/>
                <w:sz w:val="16"/>
                <w:szCs w:val="16"/>
              </w:rPr>
              <w:t>☒</w:t>
            </w:r>
          </w:p>
        </w:tc>
      </w:tr>
      <w:tr w:rsidR="00EB3ED7" w:rsidRPr="001A34EB" w:rsidTr="00DA4BE5">
        <w:tc>
          <w:tcPr>
            <w:tcW w:w="6503" w:type="dxa"/>
            <w:shd w:val="clear" w:color="auto" w:fill="DBE5F1"/>
          </w:tcPr>
          <w:p w:rsidR="00D737BF" w:rsidRPr="00EB3ED7" w:rsidRDefault="00033BC6" w:rsidP="00033BC6">
            <w:pPr>
              <w:spacing w:before="40" w:after="40" w:line="240" w:lineRule="auto"/>
              <w:ind w:right="4"/>
              <w:rPr>
                <w:rFonts w:cs="Arial"/>
                <w:bCs/>
                <w:sz w:val="16"/>
                <w:szCs w:val="16"/>
              </w:rPr>
            </w:pPr>
            <w:r>
              <w:rPr>
                <w:rFonts w:cs="Arial"/>
                <w:bCs/>
                <w:sz w:val="16"/>
                <w:szCs w:val="16"/>
              </w:rPr>
              <w:fldChar w:fldCharType="begin">
                <w:ffData>
                  <w:name w:val="ComSupptName1"/>
                  <w:enabled/>
                  <w:calcOnExit w:val="0"/>
                  <w:textInput>
                    <w:maxLength w:val="50"/>
                  </w:textInput>
                </w:ffData>
              </w:fldChar>
            </w:r>
            <w:bookmarkStart w:id="42" w:name="ComSupptName1"/>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42"/>
          </w:p>
        </w:tc>
        <w:tc>
          <w:tcPr>
            <w:tcW w:w="3150" w:type="dxa"/>
            <w:shd w:val="clear" w:color="auto" w:fill="DBE5F1"/>
          </w:tcPr>
          <w:p w:rsidR="00D737BF" w:rsidRPr="00EB3ED7" w:rsidRDefault="00B419AE" w:rsidP="00033BC6">
            <w:pPr>
              <w:spacing w:before="40" w:after="40" w:line="240" w:lineRule="auto"/>
              <w:jc w:val="right"/>
              <w:rPr>
                <w:rFonts w:cs="Arial"/>
                <w:bCs/>
                <w:sz w:val="16"/>
                <w:szCs w:val="16"/>
              </w:rPr>
            </w:pPr>
            <w:r>
              <w:rPr>
                <w:rFonts w:cs="Arial"/>
                <w:bCs/>
                <w:sz w:val="16"/>
                <w:szCs w:val="16"/>
              </w:rPr>
              <w:fldChar w:fldCharType="begin">
                <w:ffData>
                  <w:name w:val="AmtMontrySup1"/>
                  <w:enabled/>
                  <w:calcOnExit w:val="0"/>
                  <w:textInput>
                    <w:type w:val="number"/>
                    <w:maxLength w:val="12"/>
                    <w:format w:val="$#,##0.00;($#,##0.00)"/>
                  </w:textInput>
                </w:ffData>
              </w:fldChar>
            </w:r>
            <w:bookmarkStart w:id="43" w:name="AmtMontrySup1"/>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43"/>
          </w:p>
        </w:tc>
        <w:tc>
          <w:tcPr>
            <w:tcW w:w="832" w:type="dxa"/>
            <w:shd w:val="clear" w:color="auto" w:fill="DBE5F1"/>
          </w:tcPr>
          <w:p w:rsidR="00D737BF" w:rsidRPr="00EB3ED7" w:rsidRDefault="003A6716" w:rsidP="00EB3ED7">
            <w:pPr>
              <w:spacing w:before="40" w:after="40" w:line="240" w:lineRule="auto"/>
              <w:jc w:val="right"/>
              <w:rPr>
                <w:rFonts w:cs="Arial"/>
                <w:bCs/>
                <w:sz w:val="16"/>
                <w:szCs w:val="16"/>
              </w:rPr>
            </w:pPr>
            <w:r w:rsidRPr="00EB3ED7">
              <w:rPr>
                <w:rFonts w:cs="Arial"/>
                <w:bCs/>
                <w:sz w:val="16"/>
                <w:szCs w:val="16"/>
              </w:rPr>
              <w:fldChar w:fldCharType="begin">
                <w:ffData>
                  <w:name w:val="Check16"/>
                  <w:enabled/>
                  <w:calcOnExit w:val="0"/>
                  <w:checkBox>
                    <w:sizeAuto/>
                    <w:default w:val="0"/>
                    <w:checked w:val="0"/>
                  </w:checkBox>
                </w:ffData>
              </w:fldChar>
            </w:r>
            <w:bookmarkStart w:id="44" w:name="Check16"/>
            <w:r w:rsidRPr="00EB3ED7">
              <w:rPr>
                <w:rFonts w:cs="Arial"/>
                <w:bCs/>
                <w:sz w:val="16"/>
                <w:szCs w:val="16"/>
              </w:rPr>
              <w:instrText xml:space="preserve"> FORMCHECKBOX </w:instrText>
            </w:r>
            <w:r w:rsidR="005B07E0">
              <w:rPr>
                <w:rFonts w:cs="Arial"/>
                <w:bCs/>
                <w:sz w:val="16"/>
                <w:szCs w:val="16"/>
              </w:rPr>
            </w:r>
            <w:r w:rsidR="005B07E0">
              <w:rPr>
                <w:rFonts w:cs="Arial"/>
                <w:bCs/>
                <w:sz w:val="16"/>
                <w:szCs w:val="16"/>
              </w:rPr>
              <w:fldChar w:fldCharType="separate"/>
            </w:r>
            <w:r w:rsidRPr="00EB3ED7">
              <w:rPr>
                <w:rFonts w:cs="Arial"/>
                <w:bCs/>
                <w:sz w:val="16"/>
                <w:szCs w:val="16"/>
              </w:rPr>
              <w:fldChar w:fldCharType="end"/>
            </w:r>
            <w:bookmarkEnd w:id="44"/>
          </w:p>
        </w:tc>
      </w:tr>
      <w:tr w:rsidR="00EB3ED7" w:rsidRPr="001A34EB" w:rsidTr="00DA4BE5">
        <w:tc>
          <w:tcPr>
            <w:tcW w:w="6503" w:type="dxa"/>
            <w:shd w:val="clear" w:color="auto" w:fill="DBE5F1"/>
          </w:tcPr>
          <w:p w:rsidR="00D737BF" w:rsidRPr="00EB3ED7" w:rsidRDefault="00033BC6" w:rsidP="00EB3ED7">
            <w:pPr>
              <w:spacing w:before="40" w:after="40" w:line="240" w:lineRule="auto"/>
              <w:ind w:right="4"/>
              <w:rPr>
                <w:rFonts w:cs="Arial"/>
                <w:bCs/>
                <w:sz w:val="16"/>
                <w:szCs w:val="16"/>
              </w:rPr>
            </w:pPr>
            <w:r>
              <w:rPr>
                <w:rFonts w:cs="Arial"/>
                <w:bCs/>
                <w:sz w:val="16"/>
                <w:szCs w:val="16"/>
              </w:rPr>
              <w:fldChar w:fldCharType="begin">
                <w:ffData>
                  <w:name w:val="ComSupptName2"/>
                  <w:enabled/>
                  <w:calcOnExit w:val="0"/>
                  <w:textInput>
                    <w:maxLength w:val="50"/>
                  </w:textInput>
                </w:ffData>
              </w:fldChar>
            </w:r>
            <w:bookmarkStart w:id="45" w:name="ComSupptName2"/>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45"/>
          </w:p>
        </w:tc>
        <w:tc>
          <w:tcPr>
            <w:tcW w:w="3150" w:type="dxa"/>
            <w:shd w:val="clear" w:color="auto" w:fill="DBE5F1"/>
          </w:tcPr>
          <w:p w:rsidR="00D737BF" w:rsidRPr="00EB3ED7" w:rsidRDefault="00B419AE" w:rsidP="00EB3ED7">
            <w:pPr>
              <w:spacing w:before="40" w:after="40" w:line="240" w:lineRule="auto"/>
              <w:jc w:val="right"/>
              <w:rPr>
                <w:rFonts w:cs="Arial"/>
                <w:bCs/>
                <w:sz w:val="16"/>
                <w:szCs w:val="16"/>
              </w:rPr>
            </w:pPr>
            <w:r>
              <w:rPr>
                <w:rFonts w:cs="Arial"/>
                <w:bCs/>
                <w:sz w:val="16"/>
                <w:szCs w:val="16"/>
              </w:rPr>
              <w:fldChar w:fldCharType="begin">
                <w:ffData>
                  <w:name w:val="AmtMontrySup2"/>
                  <w:enabled/>
                  <w:calcOnExit w:val="0"/>
                  <w:textInput>
                    <w:type w:val="number"/>
                    <w:maxLength w:val="12"/>
                    <w:format w:val="$#,##0.00;($#,##0.00)"/>
                  </w:textInput>
                </w:ffData>
              </w:fldChar>
            </w:r>
            <w:bookmarkStart w:id="46" w:name="AmtMontrySup2"/>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46"/>
          </w:p>
        </w:tc>
        <w:tc>
          <w:tcPr>
            <w:tcW w:w="832" w:type="dxa"/>
            <w:shd w:val="clear" w:color="auto" w:fill="DBE5F1"/>
          </w:tcPr>
          <w:p w:rsidR="00D737BF" w:rsidRPr="00EB3ED7" w:rsidRDefault="003A6716" w:rsidP="00EB3ED7">
            <w:pPr>
              <w:spacing w:before="40" w:after="40" w:line="240" w:lineRule="auto"/>
              <w:jc w:val="right"/>
              <w:rPr>
                <w:rFonts w:cs="Arial"/>
                <w:bCs/>
                <w:sz w:val="16"/>
                <w:szCs w:val="16"/>
              </w:rPr>
            </w:pPr>
            <w:r w:rsidRPr="00EB3ED7">
              <w:rPr>
                <w:rFonts w:cs="Arial"/>
                <w:bCs/>
                <w:sz w:val="16"/>
                <w:szCs w:val="16"/>
              </w:rPr>
              <w:fldChar w:fldCharType="begin">
                <w:ffData>
                  <w:name w:val="Check17"/>
                  <w:enabled/>
                  <w:calcOnExit w:val="0"/>
                  <w:checkBox>
                    <w:sizeAuto/>
                    <w:default w:val="0"/>
                    <w:checked w:val="0"/>
                  </w:checkBox>
                </w:ffData>
              </w:fldChar>
            </w:r>
            <w:bookmarkStart w:id="47" w:name="Check17"/>
            <w:r w:rsidRPr="00EB3ED7">
              <w:rPr>
                <w:rFonts w:cs="Arial"/>
                <w:bCs/>
                <w:sz w:val="16"/>
                <w:szCs w:val="16"/>
              </w:rPr>
              <w:instrText xml:space="preserve"> FORMCHECKBOX </w:instrText>
            </w:r>
            <w:r w:rsidR="005B07E0">
              <w:rPr>
                <w:rFonts w:cs="Arial"/>
                <w:bCs/>
                <w:sz w:val="16"/>
                <w:szCs w:val="16"/>
              </w:rPr>
            </w:r>
            <w:r w:rsidR="005B07E0">
              <w:rPr>
                <w:rFonts w:cs="Arial"/>
                <w:bCs/>
                <w:sz w:val="16"/>
                <w:szCs w:val="16"/>
              </w:rPr>
              <w:fldChar w:fldCharType="separate"/>
            </w:r>
            <w:r w:rsidRPr="00EB3ED7">
              <w:rPr>
                <w:rFonts w:cs="Arial"/>
                <w:bCs/>
                <w:sz w:val="16"/>
                <w:szCs w:val="16"/>
              </w:rPr>
              <w:fldChar w:fldCharType="end"/>
            </w:r>
            <w:bookmarkEnd w:id="47"/>
          </w:p>
        </w:tc>
      </w:tr>
      <w:tr w:rsidR="00EB3ED7" w:rsidRPr="001A34EB" w:rsidTr="00DA4BE5">
        <w:tc>
          <w:tcPr>
            <w:tcW w:w="6503" w:type="dxa"/>
            <w:shd w:val="clear" w:color="auto" w:fill="DBE5F1"/>
          </w:tcPr>
          <w:p w:rsidR="00D737BF" w:rsidRPr="00EB3ED7" w:rsidRDefault="00033BC6" w:rsidP="00EB3ED7">
            <w:pPr>
              <w:spacing w:before="40" w:after="40" w:line="240" w:lineRule="auto"/>
              <w:ind w:right="4"/>
              <w:rPr>
                <w:rFonts w:cs="Arial"/>
                <w:bCs/>
                <w:sz w:val="16"/>
                <w:szCs w:val="16"/>
              </w:rPr>
            </w:pPr>
            <w:r>
              <w:rPr>
                <w:rFonts w:cs="Arial"/>
                <w:bCs/>
                <w:sz w:val="16"/>
                <w:szCs w:val="16"/>
              </w:rPr>
              <w:fldChar w:fldCharType="begin">
                <w:ffData>
                  <w:name w:val="ComSupptName3"/>
                  <w:enabled/>
                  <w:calcOnExit w:val="0"/>
                  <w:textInput>
                    <w:maxLength w:val="50"/>
                  </w:textInput>
                </w:ffData>
              </w:fldChar>
            </w:r>
            <w:bookmarkStart w:id="48" w:name="ComSupptName3"/>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48"/>
          </w:p>
        </w:tc>
        <w:tc>
          <w:tcPr>
            <w:tcW w:w="3150" w:type="dxa"/>
            <w:shd w:val="clear" w:color="auto" w:fill="DBE5F1"/>
          </w:tcPr>
          <w:p w:rsidR="00D737BF" w:rsidRPr="00EB3ED7" w:rsidRDefault="00B419AE" w:rsidP="00EB3ED7">
            <w:pPr>
              <w:spacing w:before="40" w:after="40" w:line="240" w:lineRule="auto"/>
              <w:jc w:val="right"/>
              <w:rPr>
                <w:rFonts w:cs="Arial"/>
                <w:bCs/>
                <w:sz w:val="16"/>
                <w:szCs w:val="16"/>
              </w:rPr>
            </w:pPr>
            <w:r>
              <w:rPr>
                <w:rFonts w:cs="Arial"/>
                <w:bCs/>
                <w:sz w:val="16"/>
                <w:szCs w:val="16"/>
              </w:rPr>
              <w:fldChar w:fldCharType="begin">
                <w:ffData>
                  <w:name w:val="AmtMontrySup3"/>
                  <w:enabled/>
                  <w:calcOnExit w:val="0"/>
                  <w:textInput>
                    <w:type w:val="number"/>
                    <w:maxLength w:val="12"/>
                    <w:format w:val="$#,##0.00;($#,##0.00)"/>
                  </w:textInput>
                </w:ffData>
              </w:fldChar>
            </w:r>
            <w:bookmarkStart w:id="49" w:name="AmtMontrySup3"/>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49"/>
          </w:p>
        </w:tc>
        <w:tc>
          <w:tcPr>
            <w:tcW w:w="832" w:type="dxa"/>
            <w:shd w:val="clear" w:color="auto" w:fill="DBE5F1"/>
          </w:tcPr>
          <w:p w:rsidR="00D737BF" w:rsidRPr="00EB3ED7" w:rsidRDefault="003A6716" w:rsidP="00EB3ED7">
            <w:pPr>
              <w:spacing w:before="40" w:after="40" w:line="240" w:lineRule="auto"/>
              <w:jc w:val="right"/>
              <w:rPr>
                <w:rFonts w:cs="Arial"/>
                <w:bCs/>
                <w:sz w:val="16"/>
                <w:szCs w:val="16"/>
              </w:rPr>
            </w:pPr>
            <w:r w:rsidRPr="00EB3ED7">
              <w:rPr>
                <w:rFonts w:cs="Arial"/>
                <w:bCs/>
                <w:sz w:val="16"/>
                <w:szCs w:val="16"/>
              </w:rPr>
              <w:fldChar w:fldCharType="begin">
                <w:ffData>
                  <w:name w:val="Check18"/>
                  <w:enabled/>
                  <w:calcOnExit w:val="0"/>
                  <w:checkBox>
                    <w:sizeAuto/>
                    <w:default w:val="0"/>
                    <w:checked w:val="0"/>
                  </w:checkBox>
                </w:ffData>
              </w:fldChar>
            </w:r>
            <w:bookmarkStart w:id="50" w:name="Check18"/>
            <w:r w:rsidRPr="00EB3ED7">
              <w:rPr>
                <w:rFonts w:cs="Arial"/>
                <w:bCs/>
                <w:sz w:val="16"/>
                <w:szCs w:val="16"/>
              </w:rPr>
              <w:instrText xml:space="preserve"> FORMCHECKBOX </w:instrText>
            </w:r>
            <w:r w:rsidR="005B07E0">
              <w:rPr>
                <w:rFonts w:cs="Arial"/>
                <w:bCs/>
                <w:sz w:val="16"/>
                <w:szCs w:val="16"/>
              </w:rPr>
            </w:r>
            <w:r w:rsidR="005B07E0">
              <w:rPr>
                <w:rFonts w:cs="Arial"/>
                <w:bCs/>
                <w:sz w:val="16"/>
                <w:szCs w:val="16"/>
              </w:rPr>
              <w:fldChar w:fldCharType="separate"/>
            </w:r>
            <w:r w:rsidRPr="00EB3ED7">
              <w:rPr>
                <w:rFonts w:cs="Arial"/>
                <w:bCs/>
                <w:sz w:val="16"/>
                <w:szCs w:val="16"/>
              </w:rPr>
              <w:fldChar w:fldCharType="end"/>
            </w:r>
            <w:bookmarkEnd w:id="50"/>
          </w:p>
        </w:tc>
      </w:tr>
      <w:tr w:rsidR="00EB3ED7" w:rsidRPr="001A34EB" w:rsidTr="00DA4BE5">
        <w:tc>
          <w:tcPr>
            <w:tcW w:w="6503" w:type="dxa"/>
            <w:shd w:val="clear" w:color="auto" w:fill="DBE5F1"/>
          </w:tcPr>
          <w:p w:rsidR="00D737BF" w:rsidRPr="00EB3ED7" w:rsidRDefault="00033BC6" w:rsidP="00EB3ED7">
            <w:pPr>
              <w:spacing w:before="40" w:after="40" w:line="240" w:lineRule="auto"/>
              <w:ind w:right="4"/>
              <w:rPr>
                <w:rFonts w:cs="Arial"/>
                <w:bCs/>
                <w:sz w:val="16"/>
                <w:szCs w:val="16"/>
              </w:rPr>
            </w:pPr>
            <w:r>
              <w:rPr>
                <w:rFonts w:cs="Arial"/>
                <w:bCs/>
                <w:sz w:val="16"/>
                <w:szCs w:val="16"/>
              </w:rPr>
              <w:fldChar w:fldCharType="begin">
                <w:ffData>
                  <w:name w:val="ComSupptName4"/>
                  <w:enabled/>
                  <w:calcOnExit w:val="0"/>
                  <w:textInput>
                    <w:maxLength w:val="50"/>
                  </w:textInput>
                </w:ffData>
              </w:fldChar>
            </w:r>
            <w:bookmarkStart w:id="51" w:name="ComSupptName4"/>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51"/>
          </w:p>
        </w:tc>
        <w:tc>
          <w:tcPr>
            <w:tcW w:w="3150" w:type="dxa"/>
            <w:shd w:val="clear" w:color="auto" w:fill="DBE5F1"/>
          </w:tcPr>
          <w:p w:rsidR="00D737BF" w:rsidRPr="00EB3ED7" w:rsidRDefault="00B419AE" w:rsidP="00EB3ED7">
            <w:pPr>
              <w:spacing w:before="40" w:after="40" w:line="240" w:lineRule="auto"/>
              <w:jc w:val="right"/>
              <w:rPr>
                <w:rFonts w:cs="Arial"/>
                <w:bCs/>
                <w:sz w:val="16"/>
                <w:szCs w:val="16"/>
              </w:rPr>
            </w:pPr>
            <w:r>
              <w:rPr>
                <w:rFonts w:cs="Arial"/>
                <w:bCs/>
                <w:sz w:val="16"/>
                <w:szCs w:val="16"/>
              </w:rPr>
              <w:fldChar w:fldCharType="begin">
                <w:ffData>
                  <w:name w:val="AmtMontrySup4"/>
                  <w:enabled/>
                  <w:calcOnExit w:val="0"/>
                  <w:textInput>
                    <w:type w:val="number"/>
                    <w:maxLength w:val="12"/>
                    <w:format w:val="$#,##0.00;($#,##0.00)"/>
                  </w:textInput>
                </w:ffData>
              </w:fldChar>
            </w:r>
            <w:bookmarkStart w:id="52" w:name="AmtMontrySup4"/>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52"/>
          </w:p>
        </w:tc>
        <w:tc>
          <w:tcPr>
            <w:tcW w:w="832" w:type="dxa"/>
            <w:shd w:val="clear" w:color="auto" w:fill="DBE5F1"/>
          </w:tcPr>
          <w:p w:rsidR="00D737BF" w:rsidRPr="00EB3ED7" w:rsidRDefault="003A6716" w:rsidP="00EB3ED7">
            <w:pPr>
              <w:spacing w:before="40" w:after="40" w:line="240" w:lineRule="auto"/>
              <w:jc w:val="right"/>
              <w:rPr>
                <w:rFonts w:cs="Arial"/>
                <w:bCs/>
                <w:sz w:val="16"/>
                <w:szCs w:val="16"/>
              </w:rPr>
            </w:pPr>
            <w:r w:rsidRPr="00EB3ED7">
              <w:rPr>
                <w:rFonts w:cs="Arial"/>
                <w:bCs/>
                <w:sz w:val="16"/>
                <w:szCs w:val="16"/>
              </w:rPr>
              <w:fldChar w:fldCharType="begin">
                <w:ffData>
                  <w:name w:val="Check19"/>
                  <w:enabled/>
                  <w:calcOnExit w:val="0"/>
                  <w:checkBox>
                    <w:sizeAuto/>
                    <w:default w:val="0"/>
                    <w:checked w:val="0"/>
                  </w:checkBox>
                </w:ffData>
              </w:fldChar>
            </w:r>
            <w:bookmarkStart w:id="53" w:name="Check19"/>
            <w:r w:rsidRPr="00EB3ED7">
              <w:rPr>
                <w:rFonts w:cs="Arial"/>
                <w:bCs/>
                <w:sz w:val="16"/>
                <w:szCs w:val="16"/>
              </w:rPr>
              <w:instrText xml:space="preserve"> FORMCHECKBOX </w:instrText>
            </w:r>
            <w:r w:rsidR="005B07E0">
              <w:rPr>
                <w:rFonts w:cs="Arial"/>
                <w:bCs/>
                <w:sz w:val="16"/>
                <w:szCs w:val="16"/>
              </w:rPr>
            </w:r>
            <w:r w:rsidR="005B07E0">
              <w:rPr>
                <w:rFonts w:cs="Arial"/>
                <w:bCs/>
                <w:sz w:val="16"/>
                <w:szCs w:val="16"/>
              </w:rPr>
              <w:fldChar w:fldCharType="separate"/>
            </w:r>
            <w:r w:rsidRPr="00EB3ED7">
              <w:rPr>
                <w:rFonts w:cs="Arial"/>
                <w:bCs/>
                <w:sz w:val="16"/>
                <w:szCs w:val="16"/>
              </w:rPr>
              <w:fldChar w:fldCharType="end"/>
            </w:r>
            <w:bookmarkEnd w:id="53"/>
          </w:p>
        </w:tc>
      </w:tr>
      <w:tr w:rsidR="00EB3ED7" w:rsidRPr="001A34EB" w:rsidTr="00DA4BE5">
        <w:tc>
          <w:tcPr>
            <w:tcW w:w="6503" w:type="dxa"/>
            <w:shd w:val="clear" w:color="auto" w:fill="DBE5F1"/>
          </w:tcPr>
          <w:p w:rsidR="00860C19" w:rsidRPr="00EB3ED7" w:rsidRDefault="00033BC6" w:rsidP="00EB3ED7">
            <w:pPr>
              <w:spacing w:before="40" w:after="40" w:line="240" w:lineRule="auto"/>
              <w:ind w:right="4"/>
              <w:rPr>
                <w:rFonts w:cs="Arial"/>
                <w:bCs/>
                <w:sz w:val="16"/>
                <w:szCs w:val="16"/>
              </w:rPr>
            </w:pPr>
            <w:r>
              <w:rPr>
                <w:rFonts w:cs="Arial"/>
                <w:bCs/>
                <w:sz w:val="16"/>
                <w:szCs w:val="16"/>
              </w:rPr>
              <w:fldChar w:fldCharType="begin">
                <w:ffData>
                  <w:name w:val="ComSupptName5"/>
                  <w:enabled/>
                  <w:calcOnExit w:val="0"/>
                  <w:textInput>
                    <w:maxLength w:val="50"/>
                  </w:textInput>
                </w:ffData>
              </w:fldChar>
            </w:r>
            <w:bookmarkStart w:id="54" w:name="ComSupptName5"/>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54"/>
          </w:p>
        </w:tc>
        <w:tc>
          <w:tcPr>
            <w:tcW w:w="3150" w:type="dxa"/>
            <w:shd w:val="clear" w:color="auto" w:fill="DBE5F1"/>
          </w:tcPr>
          <w:p w:rsidR="00860C19" w:rsidRPr="00EB3ED7" w:rsidRDefault="00B419AE" w:rsidP="00EB3ED7">
            <w:pPr>
              <w:spacing w:before="40" w:after="40" w:line="240" w:lineRule="auto"/>
              <w:jc w:val="right"/>
              <w:rPr>
                <w:rFonts w:cs="Arial"/>
                <w:bCs/>
                <w:sz w:val="16"/>
                <w:szCs w:val="16"/>
              </w:rPr>
            </w:pPr>
            <w:r>
              <w:rPr>
                <w:rFonts w:cs="Arial"/>
                <w:bCs/>
                <w:sz w:val="16"/>
                <w:szCs w:val="16"/>
              </w:rPr>
              <w:fldChar w:fldCharType="begin">
                <w:ffData>
                  <w:name w:val="AmtMontrySup5"/>
                  <w:enabled/>
                  <w:calcOnExit w:val="0"/>
                  <w:textInput>
                    <w:type w:val="number"/>
                    <w:maxLength w:val="12"/>
                    <w:format w:val="$#,##0.00;($#,##0.00)"/>
                  </w:textInput>
                </w:ffData>
              </w:fldChar>
            </w:r>
            <w:bookmarkStart w:id="55" w:name="AmtMontrySup5"/>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55"/>
          </w:p>
        </w:tc>
        <w:tc>
          <w:tcPr>
            <w:tcW w:w="832" w:type="dxa"/>
            <w:shd w:val="clear" w:color="auto" w:fill="DBE5F1"/>
          </w:tcPr>
          <w:p w:rsidR="00860C19" w:rsidRPr="00EB3ED7" w:rsidRDefault="003A6716" w:rsidP="00EB3ED7">
            <w:pPr>
              <w:spacing w:before="40" w:after="40" w:line="240" w:lineRule="auto"/>
              <w:jc w:val="right"/>
              <w:rPr>
                <w:rFonts w:cs="Arial"/>
                <w:bCs/>
                <w:sz w:val="16"/>
                <w:szCs w:val="16"/>
              </w:rPr>
            </w:pPr>
            <w:r w:rsidRPr="00EB3ED7">
              <w:rPr>
                <w:rFonts w:cs="Arial"/>
                <w:bCs/>
                <w:sz w:val="16"/>
                <w:szCs w:val="16"/>
              </w:rPr>
              <w:fldChar w:fldCharType="begin">
                <w:ffData>
                  <w:name w:val="Check20"/>
                  <w:enabled/>
                  <w:calcOnExit w:val="0"/>
                  <w:checkBox>
                    <w:sizeAuto/>
                    <w:default w:val="0"/>
                  </w:checkBox>
                </w:ffData>
              </w:fldChar>
            </w:r>
            <w:bookmarkStart w:id="56" w:name="Check20"/>
            <w:r w:rsidRPr="00EB3ED7">
              <w:rPr>
                <w:rFonts w:cs="Arial"/>
                <w:bCs/>
                <w:sz w:val="16"/>
                <w:szCs w:val="16"/>
              </w:rPr>
              <w:instrText xml:space="preserve"> FORMCHECKBOX </w:instrText>
            </w:r>
            <w:r w:rsidR="005B07E0">
              <w:rPr>
                <w:rFonts w:cs="Arial"/>
                <w:bCs/>
                <w:sz w:val="16"/>
                <w:szCs w:val="16"/>
              </w:rPr>
            </w:r>
            <w:r w:rsidR="005B07E0">
              <w:rPr>
                <w:rFonts w:cs="Arial"/>
                <w:bCs/>
                <w:sz w:val="16"/>
                <w:szCs w:val="16"/>
              </w:rPr>
              <w:fldChar w:fldCharType="separate"/>
            </w:r>
            <w:r w:rsidRPr="00EB3ED7">
              <w:rPr>
                <w:rFonts w:cs="Arial"/>
                <w:bCs/>
                <w:sz w:val="16"/>
                <w:szCs w:val="16"/>
              </w:rPr>
              <w:fldChar w:fldCharType="end"/>
            </w:r>
            <w:bookmarkEnd w:id="56"/>
          </w:p>
        </w:tc>
      </w:tr>
      <w:tr w:rsidR="000B00B3" w:rsidRPr="001A34EB" w:rsidTr="00DA4BE5">
        <w:tc>
          <w:tcPr>
            <w:tcW w:w="6503" w:type="dxa"/>
            <w:shd w:val="clear" w:color="auto" w:fill="DBE5F1"/>
          </w:tcPr>
          <w:p w:rsidR="000B00B3" w:rsidRPr="00EB3ED7" w:rsidRDefault="000B00B3" w:rsidP="008E36CD">
            <w:pPr>
              <w:spacing w:before="40" w:after="40" w:line="240" w:lineRule="auto"/>
              <w:ind w:right="4"/>
              <w:rPr>
                <w:rFonts w:cs="Arial"/>
                <w:bCs/>
                <w:sz w:val="16"/>
                <w:szCs w:val="16"/>
              </w:rPr>
            </w:pPr>
            <w:r>
              <w:rPr>
                <w:rFonts w:cs="Arial"/>
                <w:bCs/>
                <w:sz w:val="16"/>
                <w:szCs w:val="16"/>
              </w:rPr>
              <w:fldChar w:fldCharType="begin">
                <w:ffData>
                  <w:name w:val="ComSupptName5"/>
                  <w:enabled/>
                  <w:calcOnExit w:val="0"/>
                  <w:textInput>
                    <w:maxLength w:val="50"/>
                  </w:textInput>
                </w:ffData>
              </w:fldChar>
            </w:r>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p>
        </w:tc>
        <w:tc>
          <w:tcPr>
            <w:tcW w:w="3150" w:type="dxa"/>
            <w:shd w:val="clear" w:color="auto" w:fill="DBE5F1"/>
          </w:tcPr>
          <w:p w:rsidR="000B00B3" w:rsidRPr="00EB3ED7" w:rsidRDefault="000B00B3" w:rsidP="008E36CD">
            <w:pPr>
              <w:spacing w:before="40" w:after="40" w:line="240" w:lineRule="auto"/>
              <w:jc w:val="right"/>
              <w:rPr>
                <w:rFonts w:cs="Arial"/>
                <w:bCs/>
                <w:sz w:val="16"/>
                <w:szCs w:val="16"/>
              </w:rPr>
            </w:pPr>
            <w:r>
              <w:rPr>
                <w:rFonts w:cs="Arial"/>
                <w:bCs/>
                <w:sz w:val="16"/>
                <w:szCs w:val="16"/>
              </w:rPr>
              <w:fldChar w:fldCharType="begin">
                <w:ffData>
                  <w:name w:val="AmtMontrySup5"/>
                  <w:enabled/>
                  <w:calcOnExit w:val="0"/>
                  <w:textInput>
                    <w:type w:val="number"/>
                    <w:maxLength w:val="12"/>
                    <w:format w:val="$#,##0.00;($#,##0.00)"/>
                  </w:textInput>
                </w:ffData>
              </w:fldChar>
            </w:r>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p>
        </w:tc>
        <w:tc>
          <w:tcPr>
            <w:tcW w:w="832" w:type="dxa"/>
            <w:shd w:val="clear" w:color="auto" w:fill="DBE5F1"/>
          </w:tcPr>
          <w:p w:rsidR="000B00B3" w:rsidRPr="00EB3ED7" w:rsidRDefault="000B00B3" w:rsidP="008E36CD">
            <w:pPr>
              <w:spacing w:before="40" w:after="40" w:line="240" w:lineRule="auto"/>
              <w:jc w:val="right"/>
              <w:rPr>
                <w:rFonts w:cs="Arial"/>
                <w:bCs/>
                <w:sz w:val="16"/>
                <w:szCs w:val="16"/>
              </w:rPr>
            </w:pPr>
            <w:r w:rsidRPr="00EB3ED7">
              <w:rPr>
                <w:rFonts w:cs="Arial"/>
                <w:bCs/>
                <w:sz w:val="16"/>
                <w:szCs w:val="16"/>
              </w:rPr>
              <w:fldChar w:fldCharType="begin">
                <w:ffData>
                  <w:name w:val="Check20"/>
                  <w:enabled/>
                  <w:calcOnExit w:val="0"/>
                  <w:checkBox>
                    <w:sizeAuto/>
                    <w:default w:val="0"/>
                  </w:checkBox>
                </w:ffData>
              </w:fldChar>
            </w:r>
            <w:r w:rsidRPr="00EB3ED7">
              <w:rPr>
                <w:rFonts w:cs="Arial"/>
                <w:bCs/>
                <w:sz w:val="16"/>
                <w:szCs w:val="16"/>
              </w:rPr>
              <w:instrText xml:space="preserve"> FORMCHECKBOX </w:instrText>
            </w:r>
            <w:r w:rsidR="005B07E0">
              <w:rPr>
                <w:rFonts w:cs="Arial"/>
                <w:bCs/>
                <w:sz w:val="16"/>
                <w:szCs w:val="16"/>
              </w:rPr>
            </w:r>
            <w:r w:rsidR="005B07E0">
              <w:rPr>
                <w:rFonts w:cs="Arial"/>
                <w:bCs/>
                <w:sz w:val="16"/>
                <w:szCs w:val="16"/>
              </w:rPr>
              <w:fldChar w:fldCharType="separate"/>
            </w:r>
            <w:r w:rsidRPr="00EB3ED7">
              <w:rPr>
                <w:rFonts w:cs="Arial"/>
                <w:bCs/>
                <w:sz w:val="16"/>
                <w:szCs w:val="16"/>
              </w:rPr>
              <w:fldChar w:fldCharType="end"/>
            </w:r>
          </w:p>
        </w:tc>
      </w:tr>
    </w:tbl>
    <w:p w:rsidR="00721AE3" w:rsidRDefault="00721AE3" w:rsidP="0009551A">
      <w:pPr>
        <w:spacing w:after="0" w:line="240" w:lineRule="auto"/>
        <w:ind w:left="-720" w:right="-1080"/>
        <w:jc w:val="both"/>
        <w:rPr>
          <w:rFonts w:cs="Arial"/>
          <w:sz w:val="16"/>
          <w:szCs w:val="16"/>
        </w:rPr>
      </w:pPr>
    </w:p>
    <w:p w:rsidR="0009551A" w:rsidRDefault="007C135A" w:rsidP="00721AE3">
      <w:pPr>
        <w:spacing w:after="0" w:line="240" w:lineRule="auto"/>
        <w:ind w:left="-720" w:right="-1080" w:firstLine="270"/>
        <w:jc w:val="both"/>
        <w:rPr>
          <w:rFonts w:cs="Arial"/>
          <w:sz w:val="16"/>
          <w:szCs w:val="16"/>
        </w:rPr>
      </w:pPr>
      <w:r>
        <w:rPr>
          <w:rFonts w:cs="Arial"/>
          <w:sz w:val="16"/>
          <w:szCs w:val="16"/>
        </w:rPr>
        <w:t>(</w:t>
      </w:r>
      <w:r w:rsidR="007B03D0">
        <w:rPr>
          <w:rFonts w:cs="Arial"/>
          <w:sz w:val="16"/>
          <w:szCs w:val="16"/>
        </w:rPr>
        <w:t>If there are additional c</w:t>
      </w:r>
      <w:r w:rsidR="0009551A" w:rsidRPr="00EB2886">
        <w:rPr>
          <w:rFonts w:cs="Arial"/>
          <w:sz w:val="16"/>
          <w:szCs w:val="16"/>
        </w:rPr>
        <w:t xml:space="preserve">ommercial </w:t>
      </w:r>
      <w:r w:rsidR="007B03D0">
        <w:rPr>
          <w:rFonts w:cs="Arial"/>
          <w:sz w:val="16"/>
          <w:szCs w:val="16"/>
        </w:rPr>
        <w:t>s</w:t>
      </w:r>
      <w:r w:rsidR="0009551A" w:rsidRPr="00EB2886">
        <w:rPr>
          <w:rFonts w:cs="Arial"/>
          <w:sz w:val="16"/>
          <w:szCs w:val="16"/>
        </w:rPr>
        <w:t xml:space="preserve">upporters, please </w:t>
      </w:r>
      <w:r w:rsidR="00257FE2">
        <w:rPr>
          <w:rFonts w:cs="Arial"/>
          <w:sz w:val="16"/>
          <w:szCs w:val="16"/>
        </w:rPr>
        <w:t>attach a separate page using the same column headings.</w:t>
      </w:r>
      <w:r>
        <w:rPr>
          <w:rFonts w:cs="Arial"/>
          <w:sz w:val="16"/>
          <w:szCs w:val="16"/>
        </w:rPr>
        <w:t>)</w:t>
      </w:r>
    </w:p>
    <w:p w:rsidR="00721AE3" w:rsidRDefault="00721AE3" w:rsidP="00721AE3">
      <w:pPr>
        <w:spacing w:after="0" w:line="240" w:lineRule="auto"/>
        <w:ind w:left="-720" w:right="-1080" w:firstLine="720"/>
        <w:jc w:val="both"/>
        <w:rPr>
          <w:rFonts w:cs="Arial"/>
          <w:sz w:val="16"/>
          <w:szCs w:val="16"/>
        </w:rPr>
      </w:pPr>
    </w:p>
    <w:p w:rsidR="00E07E98" w:rsidRDefault="00E07E98" w:rsidP="00721AE3">
      <w:pPr>
        <w:spacing w:after="0" w:line="240" w:lineRule="auto"/>
        <w:ind w:left="-720" w:right="-1080" w:firstLine="720"/>
        <w:jc w:val="both"/>
        <w:rPr>
          <w:rFonts w:cs="Arial"/>
          <w:sz w:val="16"/>
          <w:szCs w:val="16"/>
        </w:rPr>
      </w:pPr>
    </w:p>
    <w:p w:rsidR="00D737BF" w:rsidRDefault="00D737BF" w:rsidP="0065393A">
      <w:pPr>
        <w:spacing w:before="80" w:after="0" w:line="240" w:lineRule="auto"/>
        <w:ind w:left="-720"/>
        <w:rPr>
          <w:b/>
          <w:sz w:val="8"/>
          <w:szCs w:val="8"/>
        </w:rPr>
      </w:pPr>
    </w:p>
    <w:tbl>
      <w:tblPr>
        <w:tblW w:w="10530" w:type="dxa"/>
        <w:tblInd w:w="-488" w:type="dxa"/>
        <w:tblLayout w:type="fixed"/>
        <w:tblCellMar>
          <w:left w:w="15" w:type="dxa"/>
          <w:right w:w="15" w:type="dxa"/>
        </w:tblCellMar>
        <w:tblLook w:val="0000" w:firstRow="0" w:lastRow="0" w:firstColumn="0" w:lastColumn="0" w:noHBand="0" w:noVBand="0"/>
      </w:tblPr>
      <w:tblGrid>
        <w:gridCol w:w="1530"/>
        <w:gridCol w:w="9000"/>
      </w:tblGrid>
      <w:tr w:rsidR="0065393A" w:rsidRPr="008D615B" w:rsidTr="00DA4BE5">
        <w:trPr>
          <w:cantSplit/>
          <w:trHeight w:val="576"/>
        </w:trPr>
        <w:tc>
          <w:tcPr>
            <w:tcW w:w="1530" w:type="dxa"/>
            <w:tcBorders>
              <w:top w:val="single" w:sz="4" w:space="0" w:color="auto"/>
              <w:bottom w:val="single" w:sz="4" w:space="0" w:color="auto"/>
            </w:tcBorders>
            <w:shd w:val="clear" w:color="auto" w:fill="auto"/>
            <w:vAlign w:val="center"/>
          </w:tcPr>
          <w:p w:rsidR="0065393A" w:rsidRPr="008D615B" w:rsidRDefault="001956AE" w:rsidP="009150CD">
            <w:pPr>
              <w:spacing w:after="0" w:line="240" w:lineRule="auto"/>
              <w:ind w:left="90" w:right="150"/>
              <w:jc w:val="center"/>
              <w:rPr>
                <w:rFonts w:cs="Arial"/>
                <w:noProof/>
                <w:sz w:val="16"/>
                <w:szCs w:val="16"/>
              </w:rPr>
            </w:pPr>
            <w:r w:rsidRPr="008D615B">
              <w:rPr>
                <w:rFonts w:cs="Arial"/>
                <w:noProof/>
                <w:sz w:val="16"/>
                <w:szCs w:val="16"/>
              </w:rPr>
              <w:drawing>
                <wp:inline distT="0" distB="0" distL="0" distR="0" wp14:anchorId="468EF93C" wp14:editId="75FC431E">
                  <wp:extent cx="254000" cy="254000"/>
                  <wp:effectExtent l="0" t="0" r="0" b="0"/>
                  <wp:docPr id="8" name="Picture 7" descr="C:\Users\mkopelow\AppData\Local\Microsoft\Windows\Temporary Internet Files\Content.IE5\XSYU1EK2\MC9004421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opelow\AppData\Local\Microsoft\Windows\Temporary Internet Files\Content.IE5\XSYU1EK2\MC900442155[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
        </w:tc>
        <w:tc>
          <w:tcPr>
            <w:tcW w:w="9000" w:type="dxa"/>
            <w:tcBorders>
              <w:top w:val="single" w:sz="4" w:space="0" w:color="auto"/>
              <w:bottom w:val="single" w:sz="4" w:space="0" w:color="auto"/>
            </w:tcBorders>
            <w:shd w:val="clear" w:color="auto" w:fill="auto"/>
            <w:vAlign w:val="center"/>
          </w:tcPr>
          <w:p w:rsidR="0065393A" w:rsidRPr="008D615B" w:rsidRDefault="0065393A" w:rsidP="009150CD">
            <w:pPr>
              <w:spacing w:after="0" w:line="240" w:lineRule="auto"/>
              <w:ind w:left="150"/>
              <w:rPr>
                <w:b/>
              </w:rPr>
            </w:pPr>
            <w:r w:rsidRPr="008D615B">
              <w:rPr>
                <w:b/>
              </w:rPr>
              <w:t>ATTACHMENTS</w:t>
            </w:r>
          </w:p>
        </w:tc>
      </w:tr>
      <w:tr w:rsidR="00AC457F" w:rsidRPr="008D615B" w:rsidTr="00DA4BE5">
        <w:trPr>
          <w:cantSplit/>
          <w:trHeight w:val="368"/>
        </w:trPr>
        <w:tc>
          <w:tcPr>
            <w:tcW w:w="1530" w:type="dxa"/>
            <w:tcBorders>
              <w:top w:val="single" w:sz="4" w:space="0" w:color="auto"/>
              <w:bottom w:val="single" w:sz="4" w:space="0" w:color="auto"/>
            </w:tcBorders>
            <w:shd w:val="clear" w:color="auto" w:fill="auto"/>
            <w:vAlign w:val="center"/>
          </w:tcPr>
          <w:p w:rsidR="00AC457F" w:rsidRPr="008D615B" w:rsidRDefault="0065393A" w:rsidP="009150CD">
            <w:pPr>
              <w:spacing w:after="0" w:line="240" w:lineRule="auto"/>
              <w:ind w:left="90" w:right="150"/>
              <w:jc w:val="center"/>
              <w:rPr>
                <w:sz w:val="18"/>
              </w:rPr>
            </w:pPr>
            <w:r w:rsidRPr="008D615B">
              <w:rPr>
                <w:b/>
                <w:sz w:val="18"/>
              </w:rPr>
              <w:t>Attachment 1</w:t>
            </w:r>
          </w:p>
        </w:tc>
        <w:tc>
          <w:tcPr>
            <w:tcW w:w="9000" w:type="dxa"/>
            <w:tcBorders>
              <w:top w:val="single" w:sz="4" w:space="0" w:color="auto"/>
              <w:bottom w:val="single" w:sz="4" w:space="0" w:color="auto"/>
            </w:tcBorders>
            <w:shd w:val="clear" w:color="auto" w:fill="auto"/>
            <w:vAlign w:val="center"/>
          </w:tcPr>
          <w:p w:rsidR="00AC457F" w:rsidRPr="008D615B" w:rsidRDefault="00AC457F" w:rsidP="00A761BE">
            <w:pPr>
              <w:spacing w:after="0" w:line="240" w:lineRule="auto"/>
              <w:ind w:left="90" w:right="75"/>
              <w:rPr>
                <w:sz w:val="18"/>
              </w:rPr>
            </w:pPr>
            <w:r w:rsidRPr="008D615B">
              <w:rPr>
                <w:sz w:val="18"/>
              </w:rPr>
              <w:t xml:space="preserve">The </w:t>
            </w:r>
            <w:r w:rsidRPr="008D615B">
              <w:rPr>
                <w:b/>
                <w:sz w:val="18"/>
              </w:rPr>
              <w:t>activity topics/content</w:t>
            </w:r>
            <w:r w:rsidRPr="008D615B">
              <w:rPr>
                <w:sz w:val="18"/>
              </w:rPr>
              <w:t>,</w:t>
            </w:r>
            <w:r w:rsidRPr="008D615B">
              <w:rPr>
                <w:b/>
                <w:sz w:val="18"/>
              </w:rPr>
              <w:t xml:space="preserve"> </w:t>
            </w:r>
            <w:r w:rsidRPr="008D615B">
              <w:rPr>
                <w:sz w:val="18"/>
              </w:rPr>
              <w:t>e.g., agenda, brochure, program book, or announcement</w:t>
            </w:r>
            <w:r w:rsidR="00C521E6" w:rsidRPr="008D615B">
              <w:rPr>
                <w:sz w:val="18"/>
              </w:rPr>
              <w:t>.</w:t>
            </w:r>
          </w:p>
        </w:tc>
      </w:tr>
      <w:tr w:rsidR="008B1843" w:rsidRPr="008D615B" w:rsidTr="00DA4BE5">
        <w:trPr>
          <w:cantSplit/>
          <w:trHeight w:val="530"/>
        </w:trPr>
        <w:tc>
          <w:tcPr>
            <w:tcW w:w="1530" w:type="dxa"/>
            <w:tcBorders>
              <w:top w:val="single" w:sz="4" w:space="0" w:color="auto"/>
              <w:bottom w:val="single" w:sz="4" w:space="0" w:color="auto"/>
            </w:tcBorders>
            <w:shd w:val="clear" w:color="auto" w:fill="auto"/>
            <w:vAlign w:val="center"/>
          </w:tcPr>
          <w:p w:rsidR="008B1843" w:rsidRPr="008D615B" w:rsidRDefault="008B1843" w:rsidP="009150CD">
            <w:pPr>
              <w:spacing w:after="0" w:line="240" w:lineRule="auto"/>
              <w:ind w:left="90" w:right="150"/>
              <w:jc w:val="center"/>
              <w:rPr>
                <w:sz w:val="18"/>
              </w:rPr>
            </w:pPr>
            <w:r w:rsidRPr="008D615B">
              <w:rPr>
                <w:b/>
                <w:sz w:val="18"/>
              </w:rPr>
              <w:t>Attachment 2</w:t>
            </w:r>
          </w:p>
        </w:tc>
        <w:tc>
          <w:tcPr>
            <w:tcW w:w="9000" w:type="dxa"/>
            <w:tcBorders>
              <w:top w:val="single" w:sz="4" w:space="0" w:color="auto"/>
              <w:bottom w:val="single" w:sz="4" w:space="0" w:color="auto"/>
            </w:tcBorders>
            <w:shd w:val="clear" w:color="auto" w:fill="auto"/>
            <w:vAlign w:val="center"/>
          </w:tcPr>
          <w:p w:rsidR="008B1843" w:rsidRPr="008D615B" w:rsidRDefault="008B1843" w:rsidP="00C521E6">
            <w:pPr>
              <w:spacing w:after="0" w:line="240" w:lineRule="auto"/>
              <w:ind w:left="90" w:right="75"/>
              <w:rPr>
                <w:sz w:val="18"/>
              </w:rPr>
            </w:pPr>
            <w:r w:rsidRPr="008D615B">
              <w:rPr>
                <w:sz w:val="18"/>
              </w:rPr>
              <w:t xml:space="preserve">The form, tool, or mechanism used to </w:t>
            </w:r>
            <w:r w:rsidRPr="008D615B">
              <w:rPr>
                <w:b/>
                <w:sz w:val="18"/>
              </w:rPr>
              <w:t>identify</w:t>
            </w:r>
            <w:r w:rsidRPr="008D615B">
              <w:rPr>
                <w:sz w:val="18"/>
              </w:rPr>
              <w:t xml:space="preserve"> </w:t>
            </w:r>
            <w:r w:rsidRPr="008D615B">
              <w:rPr>
                <w:b/>
                <w:sz w:val="18"/>
              </w:rPr>
              <w:t>relevant financial relationships</w:t>
            </w:r>
            <w:r w:rsidRPr="008D615B">
              <w:rPr>
                <w:sz w:val="18"/>
              </w:rPr>
              <w:t xml:space="preserve"> of all individuals in control of content</w:t>
            </w:r>
            <w:r w:rsidR="00C521E6" w:rsidRPr="008D615B">
              <w:rPr>
                <w:sz w:val="18"/>
              </w:rPr>
              <w:t>.</w:t>
            </w:r>
            <w:r w:rsidR="0039174A" w:rsidRPr="008D615B">
              <w:rPr>
                <w:sz w:val="18"/>
              </w:rPr>
              <w:t xml:space="preserve"> (C7</w:t>
            </w:r>
            <w:r w:rsidRPr="008D615B">
              <w:rPr>
                <w:sz w:val="18"/>
              </w:rPr>
              <w:t xml:space="preserve"> SCS 2.1) </w:t>
            </w:r>
            <w:r w:rsidR="00ED150E" w:rsidRPr="008D615B">
              <w:rPr>
                <w:sz w:val="18"/>
              </w:rPr>
              <w:t>(ACCME Definition of CME)</w:t>
            </w:r>
            <w:r w:rsidR="00A761BE" w:rsidRPr="008D615B">
              <w:rPr>
                <w:sz w:val="18"/>
              </w:rPr>
              <w:t xml:space="preserve">  </w:t>
            </w:r>
          </w:p>
        </w:tc>
      </w:tr>
      <w:tr w:rsidR="008B1843" w:rsidRPr="008D615B" w:rsidTr="00DA4BE5">
        <w:trPr>
          <w:cantSplit/>
          <w:trHeight w:val="530"/>
        </w:trPr>
        <w:tc>
          <w:tcPr>
            <w:tcW w:w="1530" w:type="dxa"/>
            <w:tcBorders>
              <w:top w:val="single" w:sz="4" w:space="0" w:color="auto"/>
              <w:bottom w:val="single" w:sz="4" w:space="0" w:color="auto"/>
            </w:tcBorders>
            <w:shd w:val="clear" w:color="auto" w:fill="auto"/>
            <w:vAlign w:val="center"/>
          </w:tcPr>
          <w:p w:rsidR="008D615B" w:rsidRDefault="00B44F0D" w:rsidP="009150CD">
            <w:pPr>
              <w:spacing w:after="0" w:line="240" w:lineRule="auto"/>
              <w:ind w:left="90" w:right="150"/>
              <w:jc w:val="center"/>
              <w:rPr>
                <w:b/>
                <w:sz w:val="18"/>
              </w:rPr>
            </w:pPr>
            <w:r>
              <w:rPr>
                <w:rFonts w:cs="Arial"/>
                <w:b/>
                <w:bCs/>
                <w:noProof/>
                <w:sz w:val="8"/>
                <w:szCs w:val="18"/>
              </w:rPr>
              <w:lastRenderedPageBreak/>
              <w:drawing>
                <wp:inline distT="0" distB="0" distL="0" distR="0" wp14:anchorId="69A7CB4F" wp14:editId="652F87D0">
                  <wp:extent cx="177800" cy="177800"/>
                  <wp:effectExtent l="0" t="0" r="0" b="0"/>
                  <wp:docPr id="37" name="Picture 37" descr="C:\Users\pmazmanian\AppData\Local\Microsoft\Windows\Temporary Internet Files\Content.IE5\1A9KW9KP\5279314121_13f547439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azmanian\AppData\Local\Microsoft\Windows\Temporary Internet Files\Content.IE5\1A9KW9KP\5279314121_13f5474394_z[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794" cy="177794"/>
                          </a:xfrm>
                          <a:prstGeom prst="rect">
                            <a:avLst/>
                          </a:prstGeom>
                          <a:noFill/>
                          <a:ln>
                            <a:noFill/>
                          </a:ln>
                        </pic:spPr>
                      </pic:pic>
                    </a:graphicData>
                  </a:graphic>
                </wp:inline>
              </w:drawing>
            </w:r>
          </w:p>
          <w:p w:rsidR="008B1843" w:rsidRDefault="008B1843" w:rsidP="009150CD">
            <w:pPr>
              <w:spacing w:after="0" w:line="240" w:lineRule="auto"/>
              <w:ind w:left="90" w:right="150"/>
              <w:jc w:val="center"/>
              <w:rPr>
                <w:b/>
                <w:sz w:val="18"/>
              </w:rPr>
            </w:pPr>
            <w:r w:rsidRPr="008D615B">
              <w:rPr>
                <w:b/>
                <w:sz w:val="18"/>
              </w:rPr>
              <w:t>Attachment 3</w:t>
            </w:r>
          </w:p>
          <w:p w:rsidR="007F0CD1" w:rsidRPr="008D615B" w:rsidRDefault="007F0CD1" w:rsidP="00382221">
            <w:pPr>
              <w:spacing w:after="0" w:line="240" w:lineRule="auto"/>
              <w:ind w:left="90" w:right="150"/>
              <w:jc w:val="center"/>
              <w:rPr>
                <w:sz w:val="18"/>
              </w:rPr>
            </w:pPr>
            <w:r w:rsidRPr="00B44F0D">
              <w:rPr>
                <w:rFonts w:cs="Arial"/>
                <w:b/>
                <w:color w:val="FF0000"/>
                <w:sz w:val="16"/>
              </w:rPr>
              <w:t>(AB</w:t>
            </w:r>
            <w:r w:rsidR="00382221">
              <w:rPr>
                <w:rFonts w:cs="Arial"/>
                <w:b/>
                <w:color w:val="FF0000"/>
                <w:sz w:val="16"/>
              </w:rPr>
              <w:t>P</w:t>
            </w:r>
            <w:r w:rsidRPr="00B44F0D">
              <w:rPr>
                <w:rFonts w:cs="Arial"/>
                <w:b/>
                <w:color w:val="FF0000"/>
                <w:sz w:val="16"/>
              </w:rPr>
              <w:t xml:space="preserve"> 4)</w:t>
            </w:r>
          </w:p>
        </w:tc>
        <w:tc>
          <w:tcPr>
            <w:tcW w:w="9000" w:type="dxa"/>
            <w:tcBorders>
              <w:top w:val="single" w:sz="4" w:space="0" w:color="auto"/>
              <w:bottom w:val="single" w:sz="4" w:space="0" w:color="auto"/>
            </w:tcBorders>
            <w:shd w:val="clear" w:color="auto" w:fill="auto"/>
            <w:vAlign w:val="center"/>
          </w:tcPr>
          <w:p w:rsidR="008B1843" w:rsidRPr="008D615B" w:rsidRDefault="008B1843" w:rsidP="009150CD">
            <w:pPr>
              <w:spacing w:after="0" w:line="240" w:lineRule="auto"/>
              <w:ind w:left="90" w:right="75"/>
              <w:rPr>
                <w:sz w:val="18"/>
              </w:rPr>
            </w:pPr>
            <w:r w:rsidRPr="008D615B">
              <w:rPr>
                <w:sz w:val="18"/>
              </w:rPr>
              <w:t xml:space="preserve">Evidence that you implemented your mechanism(s) to </w:t>
            </w:r>
            <w:r w:rsidRPr="008D615B">
              <w:rPr>
                <w:b/>
                <w:sz w:val="18"/>
              </w:rPr>
              <w:t xml:space="preserve">resolve conflicts of interest </w:t>
            </w:r>
            <w:r w:rsidRPr="008D615B">
              <w:rPr>
                <w:sz w:val="18"/>
              </w:rPr>
              <w:t>for</w:t>
            </w:r>
            <w:r w:rsidRPr="008D615B">
              <w:rPr>
                <w:b/>
                <w:sz w:val="18"/>
              </w:rPr>
              <w:t xml:space="preserve"> </w:t>
            </w:r>
            <w:r w:rsidRPr="008D615B">
              <w:rPr>
                <w:sz w:val="18"/>
              </w:rPr>
              <w:t>all individuals in control of content prior to the start of the activity</w:t>
            </w:r>
            <w:r w:rsidR="00C521E6" w:rsidRPr="008D615B">
              <w:rPr>
                <w:sz w:val="18"/>
              </w:rPr>
              <w:t>.</w:t>
            </w:r>
            <w:r w:rsidR="0039174A" w:rsidRPr="008D615B">
              <w:rPr>
                <w:sz w:val="18"/>
              </w:rPr>
              <w:t xml:space="preserve"> (C7</w:t>
            </w:r>
            <w:r w:rsidRPr="008D615B">
              <w:rPr>
                <w:sz w:val="18"/>
              </w:rPr>
              <w:t xml:space="preserve"> SCS 2.3)</w:t>
            </w:r>
            <w:r w:rsidR="00A761BE" w:rsidRPr="008D615B">
              <w:rPr>
                <w:sz w:val="18"/>
              </w:rPr>
              <w:t xml:space="preserve"> </w:t>
            </w:r>
          </w:p>
          <w:p w:rsidR="009E164A" w:rsidRPr="008D615B" w:rsidRDefault="009E164A" w:rsidP="009150CD">
            <w:pPr>
              <w:spacing w:after="0" w:line="240" w:lineRule="auto"/>
              <w:ind w:left="90" w:right="75"/>
              <w:rPr>
                <w:sz w:val="18"/>
              </w:rPr>
            </w:pPr>
          </w:p>
          <w:p w:rsidR="00FA2500" w:rsidRPr="00870FC6" w:rsidRDefault="00A761BE" w:rsidP="00FA2500">
            <w:pPr>
              <w:tabs>
                <w:tab w:val="left" w:pos="825"/>
              </w:tabs>
              <w:kinsoku w:val="0"/>
              <w:overflowPunct w:val="0"/>
              <w:autoSpaceDE w:val="0"/>
              <w:autoSpaceDN w:val="0"/>
              <w:adjustRightInd w:val="0"/>
              <w:spacing w:after="0" w:line="240" w:lineRule="auto"/>
              <w:ind w:left="75" w:right="227" w:hanging="75"/>
              <w:rPr>
                <w:rFonts w:asciiTheme="majorHAnsi" w:eastAsia="Times New Roman" w:hAnsiTheme="majorHAnsi" w:cs="Arial"/>
                <w:sz w:val="18"/>
                <w:szCs w:val="18"/>
              </w:rPr>
            </w:pPr>
            <w:r w:rsidRPr="008D615B">
              <w:rPr>
                <w:rFonts w:cs="Arial"/>
                <w:color w:val="000000"/>
                <w:sz w:val="18"/>
              </w:rPr>
              <w:t xml:space="preserve"> </w:t>
            </w:r>
            <w:r w:rsidRPr="008D615B">
              <w:rPr>
                <w:rFonts w:cs="Arial"/>
                <w:b/>
                <w:color w:val="800000"/>
                <w:sz w:val="16"/>
              </w:rPr>
              <w:t xml:space="preserve"> </w:t>
            </w:r>
            <w:r w:rsidRPr="008D615B">
              <w:rPr>
                <w:rFonts w:cs="Arial"/>
                <w:color w:val="000000"/>
                <w:sz w:val="18"/>
              </w:rPr>
              <w:t>For endu</w:t>
            </w:r>
            <w:r w:rsidR="00CF2C7C">
              <w:rPr>
                <w:rFonts w:cs="Arial"/>
                <w:color w:val="000000"/>
                <w:sz w:val="18"/>
              </w:rPr>
              <w:t>r</w:t>
            </w:r>
            <w:r w:rsidRPr="008D615B">
              <w:rPr>
                <w:rFonts w:cs="Arial"/>
                <w:color w:val="000000"/>
                <w:sz w:val="18"/>
              </w:rPr>
              <w:t>ing materials, journal-based CME and live activities-Verification that the</w:t>
            </w:r>
            <w:r w:rsidR="00CF2C7C">
              <w:rPr>
                <w:rFonts w:cs="Arial"/>
                <w:color w:val="000000"/>
                <w:sz w:val="18"/>
              </w:rPr>
              <w:t xml:space="preserve"> content of the activity was </w:t>
            </w:r>
            <w:r w:rsidRPr="008D615B">
              <w:rPr>
                <w:rFonts w:cs="Arial"/>
                <w:b/>
                <w:color w:val="000000"/>
                <w:sz w:val="18"/>
              </w:rPr>
              <w:t xml:space="preserve">peer-reviewed by </w:t>
            </w:r>
            <w:r w:rsidRPr="001B0DF5">
              <w:rPr>
                <w:rFonts w:cs="Arial"/>
                <w:b/>
                <w:color w:val="000000"/>
                <w:sz w:val="18"/>
                <w:u w:val="single"/>
              </w:rPr>
              <w:t>two</w:t>
            </w:r>
            <w:r w:rsidRPr="008D615B">
              <w:rPr>
                <w:rFonts w:cs="Arial"/>
                <w:b/>
                <w:color w:val="000000"/>
                <w:sz w:val="18"/>
              </w:rPr>
              <w:t xml:space="preserve"> reviewers</w:t>
            </w:r>
            <w:r w:rsidR="00CF2C7C">
              <w:rPr>
                <w:rFonts w:cs="Arial"/>
                <w:color w:val="000000"/>
                <w:sz w:val="18"/>
              </w:rPr>
              <w:t xml:space="preserve">, during the planning process, </w:t>
            </w:r>
            <w:r w:rsidRPr="008D615B">
              <w:rPr>
                <w:rFonts w:cs="Arial"/>
                <w:color w:val="000000"/>
                <w:sz w:val="18"/>
              </w:rPr>
              <w:t>who were not the original authors/presenters.</w:t>
            </w:r>
            <w:r w:rsidR="00FA2500">
              <w:rPr>
                <w:rFonts w:cs="Arial"/>
                <w:color w:val="000000"/>
                <w:sz w:val="18"/>
              </w:rPr>
              <w:t xml:space="preserve"> </w:t>
            </w:r>
            <w:r w:rsidR="007D0CEA" w:rsidRPr="00870FC6">
              <w:rPr>
                <w:rFonts w:asciiTheme="majorHAnsi" w:hAnsiTheme="majorHAnsi"/>
                <w:b/>
                <w:color w:val="0000FF"/>
                <w:sz w:val="18"/>
                <w:szCs w:val="18"/>
              </w:rPr>
              <w:t>[</w:t>
            </w:r>
            <w:r w:rsidR="00293701" w:rsidRPr="00870FC6">
              <w:rPr>
                <w:rFonts w:asciiTheme="majorHAnsi" w:hAnsiTheme="majorHAnsi"/>
                <w:b/>
                <w:color w:val="0000FF"/>
                <w:sz w:val="18"/>
                <w:szCs w:val="18"/>
              </w:rPr>
              <w:t xml:space="preserve">Refer </w:t>
            </w:r>
            <w:r w:rsidR="00E77CE9" w:rsidRPr="00870FC6">
              <w:rPr>
                <w:rFonts w:asciiTheme="majorHAnsi" w:hAnsiTheme="majorHAnsi"/>
                <w:b/>
                <w:color w:val="0000FF"/>
                <w:sz w:val="18"/>
                <w:szCs w:val="18"/>
              </w:rPr>
              <w:t xml:space="preserve">to </w:t>
            </w:r>
            <w:r w:rsidR="00B26C05" w:rsidRPr="00870FC6">
              <w:rPr>
                <w:rFonts w:asciiTheme="majorHAnsi" w:eastAsia="Times New Roman" w:hAnsiTheme="majorHAnsi" w:cs="Arial"/>
                <w:b/>
                <w:color w:val="0000FF"/>
                <w:sz w:val="18"/>
                <w:szCs w:val="18"/>
              </w:rPr>
              <w:t>ABIM</w:t>
            </w:r>
            <w:r w:rsidR="00072F6D" w:rsidRPr="00870FC6">
              <w:rPr>
                <w:rFonts w:asciiTheme="majorHAnsi" w:eastAsia="Times New Roman" w:hAnsiTheme="majorHAnsi" w:cs="Arial"/>
                <w:b/>
                <w:color w:val="0000FF"/>
                <w:sz w:val="18"/>
                <w:szCs w:val="18"/>
              </w:rPr>
              <w:t>-</w:t>
            </w:r>
            <w:r w:rsidR="00FA2500" w:rsidRPr="00870FC6">
              <w:rPr>
                <w:rFonts w:asciiTheme="majorHAnsi" w:eastAsia="Times New Roman" w:hAnsiTheme="majorHAnsi" w:cs="Arial"/>
                <w:b/>
                <w:color w:val="0000FF"/>
                <w:sz w:val="18"/>
                <w:szCs w:val="18"/>
              </w:rPr>
              <w:t>ABP Peer Review Guide</w:t>
            </w:r>
            <w:r w:rsidR="00B26C05" w:rsidRPr="00870FC6">
              <w:rPr>
                <w:rFonts w:asciiTheme="majorHAnsi" w:eastAsia="Times New Roman" w:hAnsiTheme="majorHAnsi" w:cs="Arial"/>
                <w:b/>
                <w:color w:val="0000FF"/>
                <w:sz w:val="18"/>
                <w:szCs w:val="18"/>
              </w:rPr>
              <w:t>.</w:t>
            </w:r>
            <w:r w:rsidR="00827395" w:rsidRPr="00870FC6">
              <w:rPr>
                <w:rFonts w:asciiTheme="majorHAnsi" w:eastAsia="Times New Roman" w:hAnsiTheme="majorHAnsi" w:cs="Arial"/>
                <w:b/>
                <w:color w:val="0000FF"/>
                <w:sz w:val="18"/>
                <w:szCs w:val="18"/>
              </w:rPr>
              <w:t>]</w:t>
            </w:r>
            <w:r w:rsidR="00D86ADA" w:rsidRPr="00870FC6">
              <w:rPr>
                <w:rFonts w:asciiTheme="majorHAnsi" w:eastAsia="Times New Roman" w:hAnsiTheme="majorHAnsi" w:cs="Arial"/>
                <w:b/>
                <w:color w:val="0000FF"/>
                <w:sz w:val="18"/>
                <w:szCs w:val="18"/>
              </w:rPr>
              <w:t xml:space="preserve"> </w:t>
            </w:r>
          </w:p>
          <w:p w:rsidR="00A761BE" w:rsidRPr="008D615B" w:rsidRDefault="00A761BE" w:rsidP="00D60CF8">
            <w:pPr>
              <w:spacing w:after="0" w:line="240" w:lineRule="auto"/>
              <w:ind w:left="90" w:right="75"/>
              <w:rPr>
                <w:sz w:val="18"/>
              </w:rPr>
            </w:pPr>
          </w:p>
        </w:tc>
      </w:tr>
      <w:tr w:rsidR="008B1843" w:rsidRPr="008D615B" w:rsidTr="00DA4BE5">
        <w:trPr>
          <w:cantSplit/>
          <w:trHeight w:val="350"/>
        </w:trPr>
        <w:tc>
          <w:tcPr>
            <w:tcW w:w="1530" w:type="dxa"/>
            <w:tcBorders>
              <w:top w:val="single" w:sz="4" w:space="0" w:color="auto"/>
              <w:bottom w:val="single" w:sz="4" w:space="0" w:color="auto"/>
            </w:tcBorders>
            <w:shd w:val="clear" w:color="auto" w:fill="auto"/>
            <w:vAlign w:val="center"/>
          </w:tcPr>
          <w:p w:rsidR="008B1843" w:rsidRPr="008D615B" w:rsidRDefault="008B1843" w:rsidP="009150CD">
            <w:pPr>
              <w:spacing w:after="0" w:line="240" w:lineRule="auto"/>
              <w:ind w:left="90" w:right="150"/>
              <w:jc w:val="center"/>
              <w:rPr>
                <w:sz w:val="18"/>
              </w:rPr>
            </w:pPr>
            <w:r w:rsidRPr="008D615B">
              <w:rPr>
                <w:b/>
                <w:sz w:val="18"/>
              </w:rPr>
              <w:t>Attachment 4</w:t>
            </w:r>
          </w:p>
        </w:tc>
        <w:tc>
          <w:tcPr>
            <w:tcW w:w="9000" w:type="dxa"/>
            <w:tcBorders>
              <w:top w:val="single" w:sz="4" w:space="0" w:color="auto"/>
              <w:bottom w:val="single" w:sz="4" w:space="0" w:color="auto"/>
            </w:tcBorders>
            <w:shd w:val="clear" w:color="auto" w:fill="auto"/>
            <w:vAlign w:val="center"/>
          </w:tcPr>
          <w:p w:rsidR="008B1843" w:rsidRPr="008D615B" w:rsidRDefault="008B1843" w:rsidP="004B0EC3">
            <w:pPr>
              <w:spacing w:after="0" w:line="240" w:lineRule="auto"/>
              <w:ind w:left="90" w:right="75"/>
              <w:rPr>
                <w:b/>
                <w:sz w:val="18"/>
              </w:rPr>
            </w:pPr>
            <w:r w:rsidRPr="008D615B">
              <w:rPr>
                <w:sz w:val="18"/>
              </w:rPr>
              <w:t xml:space="preserve">The disclosure information </w:t>
            </w:r>
            <w:r w:rsidRPr="008D615B">
              <w:rPr>
                <w:sz w:val="18"/>
                <w:u w:val="single"/>
              </w:rPr>
              <w:t>as provided to learners</w:t>
            </w:r>
            <w:r w:rsidRPr="008D615B">
              <w:rPr>
                <w:sz w:val="18"/>
              </w:rPr>
              <w:t xml:space="preserve"> about the relevant financial relationships </w:t>
            </w:r>
            <w:r w:rsidR="004B0EC3" w:rsidRPr="008D615B">
              <w:rPr>
                <w:sz w:val="18"/>
              </w:rPr>
              <w:t xml:space="preserve">(or absence of relevant financial relationships) </w:t>
            </w:r>
            <w:r w:rsidRPr="008D615B">
              <w:rPr>
                <w:sz w:val="18"/>
              </w:rPr>
              <w:t>that each individual in a position to control the content of CME disclosed to the provider</w:t>
            </w:r>
            <w:r w:rsidR="00C521E6" w:rsidRPr="008D615B">
              <w:rPr>
                <w:sz w:val="18"/>
              </w:rPr>
              <w:t>.</w:t>
            </w:r>
            <w:r w:rsidR="00EC7E9B" w:rsidRPr="008D615B">
              <w:rPr>
                <w:sz w:val="18"/>
              </w:rPr>
              <w:t xml:space="preserve">  (C7</w:t>
            </w:r>
            <w:r w:rsidRPr="008D615B">
              <w:rPr>
                <w:sz w:val="18"/>
              </w:rPr>
              <w:t xml:space="preserve"> SCS 6.1-6.2, 6.5)</w:t>
            </w:r>
          </w:p>
        </w:tc>
      </w:tr>
      <w:tr w:rsidR="008B1843" w:rsidRPr="008D615B" w:rsidTr="00DA4BE5">
        <w:trPr>
          <w:cantSplit/>
          <w:trHeight w:val="530"/>
        </w:trPr>
        <w:tc>
          <w:tcPr>
            <w:tcW w:w="1530" w:type="dxa"/>
            <w:tcBorders>
              <w:top w:val="single" w:sz="4" w:space="0" w:color="auto"/>
              <w:bottom w:val="single" w:sz="4" w:space="0" w:color="auto"/>
            </w:tcBorders>
            <w:shd w:val="clear" w:color="auto" w:fill="auto"/>
            <w:vAlign w:val="center"/>
          </w:tcPr>
          <w:p w:rsidR="008D615B" w:rsidRDefault="00B44F0D" w:rsidP="009150CD">
            <w:pPr>
              <w:spacing w:after="0" w:line="240" w:lineRule="auto"/>
              <w:ind w:left="90" w:right="150"/>
              <w:jc w:val="center"/>
              <w:rPr>
                <w:b/>
                <w:sz w:val="18"/>
              </w:rPr>
            </w:pPr>
            <w:r>
              <w:rPr>
                <w:rFonts w:cs="Arial"/>
                <w:b/>
                <w:bCs/>
                <w:noProof/>
                <w:sz w:val="8"/>
                <w:szCs w:val="18"/>
              </w:rPr>
              <w:drawing>
                <wp:inline distT="0" distB="0" distL="0" distR="0" wp14:anchorId="6B7A28E7" wp14:editId="488006CD">
                  <wp:extent cx="177800" cy="177800"/>
                  <wp:effectExtent l="0" t="0" r="0" b="0"/>
                  <wp:docPr id="38" name="Picture 38" descr="C:\Users\pmazmanian\AppData\Local\Microsoft\Windows\Temporary Internet Files\Content.IE5\1A9KW9KP\5279314121_13f547439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azmanian\AppData\Local\Microsoft\Windows\Temporary Internet Files\Content.IE5\1A9KW9KP\5279314121_13f5474394_z[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794" cy="177794"/>
                          </a:xfrm>
                          <a:prstGeom prst="rect">
                            <a:avLst/>
                          </a:prstGeom>
                          <a:noFill/>
                          <a:ln>
                            <a:noFill/>
                          </a:ln>
                        </pic:spPr>
                      </pic:pic>
                    </a:graphicData>
                  </a:graphic>
                </wp:inline>
              </w:drawing>
            </w:r>
          </w:p>
          <w:p w:rsidR="008B1843" w:rsidRDefault="008B1843" w:rsidP="009150CD">
            <w:pPr>
              <w:spacing w:after="0" w:line="240" w:lineRule="auto"/>
              <w:ind w:left="90" w:right="150"/>
              <w:jc w:val="center"/>
              <w:rPr>
                <w:b/>
                <w:sz w:val="18"/>
              </w:rPr>
            </w:pPr>
            <w:r w:rsidRPr="008D615B">
              <w:rPr>
                <w:b/>
                <w:sz w:val="18"/>
              </w:rPr>
              <w:t>Attachment 5</w:t>
            </w:r>
          </w:p>
          <w:p w:rsidR="007F0CD1" w:rsidRPr="008D615B" w:rsidRDefault="007F0CD1" w:rsidP="005878CD">
            <w:pPr>
              <w:spacing w:after="0" w:line="240" w:lineRule="auto"/>
              <w:ind w:left="90" w:right="150"/>
              <w:jc w:val="center"/>
              <w:rPr>
                <w:sz w:val="18"/>
              </w:rPr>
            </w:pPr>
            <w:r w:rsidRPr="00B44F0D">
              <w:rPr>
                <w:rFonts w:cs="Arial"/>
                <w:b/>
                <w:color w:val="FF0000"/>
                <w:sz w:val="16"/>
              </w:rPr>
              <w:t>(AB</w:t>
            </w:r>
            <w:r w:rsidR="005878CD">
              <w:rPr>
                <w:rFonts w:cs="Arial"/>
                <w:b/>
                <w:color w:val="FF0000"/>
                <w:sz w:val="16"/>
              </w:rPr>
              <w:t>P</w:t>
            </w:r>
            <w:r w:rsidRPr="00B44F0D">
              <w:rPr>
                <w:rFonts w:cs="Arial"/>
                <w:b/>
                <w:color w:val="FF0000"/>
                <w:sz w:val="16"/>
              </w:rPr>
              <w:t xml:space="preserve"> 4)</w:t>
            </w:r>
          </w:p>
        </w:tc>
        <w:tc>
          <w:tcPr>
            <w:tcW w:w="9000" w:type="dxa"/>
            <w:tcBorders>
              <w:top w:val="single" w:sz="4" w:space="0" w:color="auto"/>
              <w:bottom w:val="single" w:sz="4" w:space="0" w:color="auto"/>
            </w:tcBorders>
            <w:shd w:val="clear" w:color="auto" w:fill="auto"/>
            <w:vAlign w:val="center"/>
          </w:tcPr>
          <w:p w:rsidR="00721AE3" w:rsidRDefault="007D0CEA" w:rsidP="007F0CD1">
            <w:pPr>
              <w:spacing w:after="0" w:line="240" w:lineRule="auto"/>
              <w:ind w:right="75"/>
              <w:rPr>
                <w:b/>
                <w:color w:val="800000"/>
                <w:sz w:val="16"/>
              </w:rPr>
            </w:pPr>
            <w:r w:rsidRPr="008D615B">
              <w:rPr>
                <w:b/>
                <w:color w:val="800000"/>
                <w:sz w:val="16"/>
              </w:rPr>
              <w:t xml:space="preserve"> </w:t>
            </w:r>
          </w:p>
          <w:p w:rsidR="008B1843" w:rsidRPr="008D615B" w:rsidRDefault="00EC4117" w:rsidP="007F0CD1">
            <w:pPr>
              <w:spacing w:after="0" w:line="240" w:lineRule="auto"/>
              <w:ind w:right="75"/>
              <w:rPr>
                <w:sz w:val="18"/>
              </w:rPr>
            </w:pPr>
            <w:r w:rsidRPr="008D615B">
              <w:rPr>
                <w:sz w:val="18"/>
              </w:rPr>
              <w:t xml:space="preserve">Documentation </w:t>
            </w:r>
            <w:r w:rsidR="005B4B1F" w:rsidRPr="008D615B">
              <w:rPr>
                <w:sz w:val="18"/>
              </w:rPr>
              <w:t xml:space="preserve"> relevant to the method of evaluation that was utilized for </w:t>
            </w:r>
            <w:r w:rsidR="00467BA1" w:rsidRPr="008D615B">
              <w:rPr>
                <w:sz w:val="18"/>
              </w:rPr>
              <w:t>l</w:t>
            </w:r>
            <w:r w:rsidRPr="008D615B">
              <w:rPr>
                <w:sz w:val="18"/>
              </w:rPr>
              <w:t xml:space="preserve">ive activities, including committee learning, </w:t>
            </w:r>
            <w:r w:rsidR="00721AE3">
              <w:rPr>
                <w:sz w:val="18"/>
              </w:rPr>
              <w:t xml:space="preserve">  </w:t>
            </w:r>
            <w:r w:rsidRPr="008D615B">
              <w:rPr>
                <w:sz w:val="18"/>
              </w:rPr>
              <w:t xml:space="preserve">courses, internet live courses, and </w:t>
            </w:r>
            <w:r w:rsidR="00CF2C7C">
              <w:rPr>
                <w:sz w:val="18"/>
              </w:rPr>
              <w:t xml:space="preserve"> regularly scheduled series</w:t>
            </w:r>
            <w:r w:rsidRPr="008D615B">
              <w:rPr>
                <w:sz w:val="18"/>
              </w:rPr>
              <w:t>,</w:t>
            </w:r>
            <w:r w:rsidR="00CF2C7C">
              <w:rPr>
                <w:sz w:val="18"/>
              </w:rPr>
              <w:t xml:space="preserve"> </w:t>
            </w:r>
            <w:r w:rsidR="005B4B1F" w:rsidRPr="008D615B">
              <w:rPr>
                <w:sz w:val="18"/>
              </w:rPr>
              <w:t>that measured learne</w:t>
            </w:r>
            <w:r w:rsidR="00B56FA0" w:rsidRPr="008D615B">
              <w:rPr>
                <w:sz w:val="18"/>
              </w:rPr>
              <w:t>r’s change</w:t>
            </w:r>
            <w:r w:rsidR="005B4B1F" w:rsidRPr="008D615B">
              <w:rPr>
                <w:sz w:val="18"/>
              </w:rPr>
              <w:t xml:space="preserve"> including</w:t>
            </w:r>
            <w:r w:rsidR="000152EF" w:rsidRPr="008D615B">
              <w:rPr>
                <w:sz w:val="18"/>
              </w:rPr>
              <w:t xml:space="preserve"> (C</w:t>
            </w:r>
            <w:r w:rsidR="008B1843" w:rsidRPr="008D615B">
              <w:rPr>
                <w:sz w:val="18"/>
              </w:rPr>
              <w:t>11)</w:t>
            </w:r>
            <w:r w:rsidR="005B4B1F" w:rsidRPr="008D615B">
              <w:rPr>
                <w:sz w:val="18"/>
              </w:rPr>
              <w:t>:</w:t>
            </w:r>
          </w:p>
          <w:p w:rsidR="005B4B1F" w:rsidRPr="00721AE3" w:rsidRDefault="005B4B1F" w:rsidP="005B4B1F">
            <w:pPr>
              <w:numPr>
                <w:ilvl w:val="0"/>
                <w:numId w:val="9"/>
              </w:numPr>
              <w:spacing w:after="0" w:line="240" w:lineRule="auto"/>
              <w:ind w:right="75"/>
              <w:rPr>
                <w:b/>
                <w:sz w:val="18"/>
              </w:rPr>
            </w:pPr>
            <w:r w:rsidRPr="008D615B">
              <w:rPr>
                <w:sz w:val="18"/>
              </w:rPr>
              <w:t xml:space="preserve">A </w:t>
            </w:r>
            <w:r w:rsidRPr="008D615B">
              <w:rPr>
                <w:b/>
                <w:sz w:val="18"/>
              </w:rPr>
              <w:t>copy</w:t>
            </w:r>
            <w:r w:rsidRPr="008D615B">
              <w:rPr>
                <w:sz w:val="18"/>
              </w:rPr>
              <w:t xml:space="preserve"> of the </w:t>
            </w:r>
            <w:r w:rsidR="00382221">
              <w:rPr>
                <w:sz w:val="18"/>
              </w:rPr>
              <w:t>learner assessment tool (</w:t>
            </w:r>
            <w:r w:rsidR="002B4AD9">
              <w:rPr>
                <w:sz w:val="18"/>
              </w:rPr>
              <w:t>e.g.</w:t>
            </w:r>
            <w:r w:rsidR="00382221">
              <w:rPr>
                <w:sz w:val="18"/>
              </w:rPr>
              <w:t xml:space="preserve">, the specific multiple choice question used in the </w:t>
            </w:r>
            <w:r w:rsidR="002B4AD9">
              <w:rPr>
                <w:sz w:val="18"/>
              </w:rPr>
              <w:t>activity</w:t>
            </w:r>
            <w:r w:rsidR="00382221">
              <w:rPr>
                <w:sz w:val="18"/>
              </w:rPr>
              <w:t xml:space="preserve">, the criteria use by a small </w:t>
            </w:r>
            <w:r w:rsidR="002B4AD9">
              <w:rPr>
                <w:sz w:val="18"/>
              </w:rPr>
              <w:t>group</w:t>
            </w:r>
            <w:r w:rsidR="00382221">
              <w:rPr>
                <w:sz w:val="18"/>
              </w:rPr>
              <w:t xml:space="preserve"> </w:t>
            </w:r>
            <w:r w:rsidR="002B4AD9">
              <w:rPr>
                <w:sz w:val="18"/>
              </w:rPr>
              <w:t>leader</w:t>
            </w:r>
            <w:r w:rsidR="00382221">
              <w:rPr>
                <w:sz w:val="18"/>
              </w:rPr>
              <w:t>, skill demonstration in simulated setting, prompts for reflective statements)</w:t>
            </w:r>
            <w:r w:rsidR="00467BA1" w:rsidRPr="008D615B">
              <w:rPr>
                <w:sz w:val="18"/>
              </w:rPr>
              <w:t xml:space="preserve"> </w:t>
            </w:r>
          </w:p>
          <w:p w:rsidR="00721AE3" w:rsidRPr="00721AE3" w:rsidRDefault="00721AE3" w:rsidP="00721AE3">
            <w:pPr>
              <w:spacing w:after="0" w:line="240" w:lineRule="auto"/>
              <w:ind w:left="450" w:right="75"/>
              <w:rPr>
                <w:b/>
                <w:sz w:val="10"/>
              </w:rPr>
            </w:pPr>
          </w:p>
          <w:p w:rsidR="00382221" w:rsidRPr="00721AE3" w:rsidRDefault="005B4B1F" w:rsidP="00467BA1">
            <w:pPr>
              <w:numPr>
                <w:ilvl w:val="0"/>
                <w:numId w:val="9"/>
              </w:numPr>
              <w:spacing w:after="0" w:line="240" w:lineRule="auto"/>
              <w:ind w:right="75"/>
              <w:rPr>
                <w:b/>
                <w:sz w:val="18"/>
              </w:rPr>
            </w:pPr>
            <w:r w:rsidRPr="008D615B">
              <w:rPr>
                <w:sz w:val="18"/>
              </w:rPr>
              <w:t>A</w:t>
            </w:r>
            <w:r w:rsidRPr="008D615B">
              <w:rPr>
                <w:b/>
                <w:sz w:val="18"/>
              </w:rPr>
              <w:t xml:space="preserve"> description</w:t>
            </w:r>
            <w:r w:rsidRPr="008D615B">
              <w:rPr>
                <w:sz w:val="18"/>
              </w:rPr>
              <w:t xml:space="preserve"> of how the </w:t>
            </w:r>
            <w:r w:rsidR="00382221">
              <w:rPr>
                <w:sz w:val="18"/>
              </w:rPr>
              <w:t xml:space="preserve">learner assessment </w:t>
            </w:r>
            <w:r w:rsidR="00281383" w:rsidRPr="008D615B">
              <w:rPr>
                <w:sz w:val="18"/>
              </w:rPr>
              <w:t>is</w:t>
            </w:r>
            <w:r w:rsidRPr="008D615B">
              <w:rPr>
                <w:sz w:val="18"/>
              </w:rPr>
              <w:t xml:space="preserve"> conducted, including what the passing standard is for that </w:t>
            </w:r>
            <w:r w:rsidR="00382221">
              <w:rPr>
                <w:sz w:val="18"/>
              </w:rPr>
              <w:t>learner assessment</w:t>
            </w:r>
            <w:r w:rsidRPr="008D615B">
              <w:rPr>
                <w:sz w:val="18"/>
              </w:rPr>
              <w:t xml:space="preserve"> mechanism (e.g.,</w:t>
            </w:r>
            <w:r w:rsidR="00975BAA" w:rsidRPr="008D615B">
              <w:rPr>
                <w:sz w:val="18"/>
              </w:rPr>
              <w:t xml:space="preserve"> </w:t>
            </w:r>
            <w:r w:rsidR="00382221">
              <w:rPr>
                <w:sz w:val="18"/>
              </w:rPr>
              <w:t xml:space="preserve">multiple choice questions test, passing score, small group discussion, </w:t>
            </w:r>
            <w:r w:rsidR="002B4AD9">
              <w:rPr>
                <w:sz w:val="18"/>
              </w:rPr>
              <w:t>observation</w:t>
            </w:r>
            <w:r w:rsidR="00382221">
              <w:rPr>
                <w:sz w:val="18"/>
              </w:rPr>
              <w:t>, and feedback during simulation)</w:t>
            </w:r>
            <w:r w:rsidRPr="008D615B">
              <w:rPr>
                <w:sz w:val="18"/>
              </w:rPr>
              <w:t>.)</w:t>
            </w:r>
          </w:p>
          <w:p w:rsidR="00721AE3" w:rsidRPr="00721AE3" w:rsidRDefault="00721AE3" w:rsidP="00721AE3">
            <w:pPr>
              <w:spacing w:after="0" w:line="240" w:lineRule="auto"/>
              <w:ind w:right="75"/>
              <w:rPr>
                <w:b/>
                <w:sz w:val="8"/>
              </w:rPr>
            </w:pPr>
          </w:p>
          <w:p w:rsidR="005B4B1F" w:rsidRPr="00721AE3" w:rsidRDefault="00467BA1" w:rsidP="00467BA1">
            <w:pPr>
              <w:numPr>
                <w:ilvl w:val="0"/>
                <w:numId w:val="9"/>
              </w:numPr>
              <w:spacing w:after="0" w:line="240" w:lineRule="auto"/>
              <w:ind w:right="75"/>
              <w:rPr>
                <w:b/>
                <w:sz w:val="18"/>
              </w:rPr>
            </w:pPr>
            <w:r w:rsidRPr="008D615B">
              <w:rPr>
                <w:sz w:val="18"/>
              </w:rPr>
              <w:t xml:space="preserve"> </w:t>
            </w:r>
            <w:r w:rsidR="00B56FA0" w:rsidRPr="008D615B">
              <w:rPr>
                <w:sz w:val="18"/>
              </w:rPr>
              <w:t xml:space="preserve">A </w:t>
            </w:r>
            <w:r w:rsidR="00281383" w:rsidRPr="008D615B">
              <w:rPr>
                <w:b/>
                <w:sz w:val="18"/>
              </w:rPr>
              <w:t>description</w:t>
            </w:r>
            <w:r w:rsidR="00B56FA0" w:rsidRPr="008D615B">
              <w:rPr>
                <w:sz w:val="18"/>
              </w:rPr>
              <w:t xml:space="preserve"> of the process by which </w:t>
            </w:r>
            <w:r w:rsidR="00B56FA0" w:rsidRPr="008D615B">
              <w:rPr>
                <w:b/>
                <w:sz w:val="18"/>
              </w:rPr>
              <w:t xml:space="preserve">feedback </w:t>
            </w:r>
            <w:r w:rsidR="00B56FA0" w:rsidRPr="008D615B">
              <w:rPr>
                <w:sz w:val="18"/>
              </w:rPr>
              <w:t xml:space="preserve">was provided to </w:t>
            </w:r>
            <w:r w:rsidR="00281383" w:rsidRPr="008D615B">
              <w:rPr>
                <w:sz w:val="18"/>
              </w:rPr>
              <w:t>learners</w:t>
            </w:r>
            <w:r w:rsidR="00382221">
              <w:rPr>
                <w:sz w:val="18"/>
              </w:rPr>
              <w:t>; and</w:t>
            </w:r>
          </w:p>
          <w:p w:rsidR="00721AE3" w:rsidRPr="00721AE3" w:rsidRDefault="00721AE3" w:rsidP="00721AE3">
            <w:pPr>
              <w:spacing w:after="0" w:line="240" w:lineRule="auto"/>
              <w:ind w:right="75"/>
              <w:rPr>
                <w:b/>
                <w:sz w:val="12"/>
              </w:rPr>
            </w:pPr>
          </w:p>
          <w:p w:rsidR="00B56FA0" w:rsidRPr="00721AE3" w:rsidRDefault="00B56FA0" w:rsidP="00382221">
            <w:pPr>
              <w:numPr>
                <w:ilvl w:val="0"/>
                <w:numId w:val="9"/>
              </w:numPr>
              <w:spacing w:after="0" w:line="240" w:lineRule="auto"/>
              <w:ind w:right="75"/>
              <w:rPr>
                <w:b/>
                <w:sz w:val="18"/>
              </w:rPr>
            </w:pPr>
            <w:r w:rsidRPr="008D615B">
              <w:rPr>
                <w:b/>
                <w:sz w:val="18"/>
              </w:rPr>
              <w:t>Verification</w:t>
            </w:r>
            <w:r w:rsidRPr="008D615B">
              <w:rPr>
                <w:sz w:val="18"/>
              </w:rPr>
              <w:t xml:space="preserve"> that the learner</w:t>
            </w:r>
            <w:r w:rsidR="00DA4BE5">
              <w:rPr>
                <w:sz w:val="18"/>
              </w:rPr>
              <w:t>(</w:t>
            </w:r>
            <w:r w:rsidRPr="008D615B">
              <w:rPr>
                <w:sz w:val="18"/>
              </w:rPr>
              <w:t>s</w:t>
            </w:r>
            <w:r w:rsidR="00DA4BE5">
              <w:rPr>
                <w:sz w:val="18"/>
              </w:rPr>
              <w:t>)</w:t>
            </w:r>
            <w:r w:rsidRPr="008D615B">
              <w:rPr>
                <w:sz w:val="18"/>
              </w:rPr>
              <w:t xml:space="preserve"> successfully met the passing standard fo</w:t>
            </w:r>
            <w:r w:rsidR="00975BAA" w:rsidRPr="008D615B">
              <w:rPr>
                <w:sz w:val="18"/>
              </w:rPr>
              <w:t>r</w:t>
            </w:r>
            <w:r w:rsidRPr="008D615B">
              <w:rPr>
                <w:sz w:val="18"/>
              </w:rPr>
              <w:t xml:space="preserve"> the activity (i.e., met a specific score threshold</w:t>
            </w:r>
            <w:r w:rsidR="00F0566E" w:rsidRPr="008D615B">
              <w:rPr>
                <w:sz w:val="18"/>
              </w:rPr>
              <w:t>, as determined by the CME provider</w:t>
            </w:r>
            <w:r w:rsidRPr="008D615B">
              <w:rPr>
                <w:sz w:val="18"/>
              </w:rPr>
              <w:t>)</w:t>
            </w:r>
            <w:r w:rsidRPr="00827395">
              <w:rPr>
                <w:rFonts w:asciiTheme="majorHAnsi" w:hAnsiTheme="majorHAnsi"/>
                <w:sz w:val="20"/>
                <w:szCs w:val="20"/>
              </w:rPr>
              <w:t>.</w:t>
            </w:r>
            <w:r w:rsidR="007D0CEA" w:rsidRPr="00870FC6">
              <w:rPr>
                <w:rFonts w:asciiTheme="majorHAnsi" w:hAnsiTheme="majorHAnsi"/>
                <w:color w:val="0000FF"/>
                <w:sz w:val="18"/>
                <w:szCs w:val="20"/>
              </w:rPr>
              <w:t xml:space="preserve"> </w:t>
            </w:r>
            <w:r w:rsidR="00382221" w:rsidRPr="00870FC6">
              <w:rPr>
                <w:rFonts w:asciiTheme="majorHAnsi" w:hAnsiTheme="majorHAnsi"/>
                <w:b/>
                <w:color w:val="0000FF"/>
                <w:sz w:val="18"/>
                <w:szCs w:val="20"/>
              </w:rPr>
              <w:t xml:space="preserve">[Refer </w:t>
            </w:r>
            <w:proofErr w:type="gramStart"/>
            <w:r w:rsidR="00382221" w:rsidRPr="00870FC6">
              <w:rPr>
                <w:rFonts w:asciiTheme="majorHAnsi" w:hAnsiTheme="majorHAnsi"/>
                <w:b/>
                <w:color w:val="0000FF"/>
                <w:sz w:val="18"/>
                <w:szCs w:val="20"/>
              </w:rPr>
              <w:t xml:space="preserve">to </w:t>
            </w:r>
            <w:r w:rsidR="00B26C05" w:rsidRPr="00870FC6">
              <w:rPr>
                <w:rFonts w:asciiTheme="majorHAnsi" w:hAnsiTheme="majorHAnsi"/>
                <w:b/>
                <w:color w:val="0000FF"/>
                <w:sz w:val="18"/>
                <w:szCs w:val="20"/>
              </w:rPr>
              <w:t xml:space="preserve"> </w:t>
            </w:r>
            <w:r w:rsidR="00382221" w:rsidRPr="00870FC6">
              <w:rPr>
                <w:rFonts w:asciiTheme="majorHAnsi" w:hAnsiTheme="majorHAnsi"/>
                <w:b/>
                <w:color w:val="0000FF"/>
                <w:sz w:val="18"/>
                <w:szCs w:val="20"/>
              </w:rPr>
              <w:t>A</w:t>
            </w:r>
            <w:r w:rsidR="00072F6D" w:rsidRPr="00870FC6">
              <w:rPr>
                <w:rFonts w:asciiTheme="majorHAnsi" w:hAnsiTheme="majorHAnsi"/>
                <w:b/>
                <w:color w:val="0000FF"/>
                <w:sz w:val="18"/>
                <w:szCs w:val="20"/>
              </w:rPr>
              <w:t>BP</w:t>
            </w:r>
            <w:proofErr w:type="gramEnd"/>
            <w:r w:rsidR="00382221" w:rsidRPr="00870FC6">
              <w:rPr>
                <w:rFonts w:asciiTheme="majorHAnsi" w:hAnsiTheme="majorHAnsi"/>
                <w:b/>
                <w:color w:val="0000FF"/>
                <w:sz w:val="18"/>
                <w:szCs w:val="20"/>
              </w:rPr>
              <w:t xml:space="preserve"> Evaluation Examples.</w:t>
            </w:r>
            <w:r w:rsidR="005B52AD" w:rsidRPr="00870FC6">
              <w:rPr>
                <w:rFonts w:asciiTheme="majorHAnsi" w:hAnsiTheme="majorHAnsi"/>
                <w:b/>
                <w:color w:val="0000FF"/>
                <w:sz w:val="18"/>
                <w:szCs w:val="20"/>
              </w:rPr>
              <w:t>]</w:t>
            </w:r>
            <w:r w:rsidR="00D86ADA" w:rsidRPr="00870FC6">
              <w:rPr>
                <w:rFonts w:asciiTheme="majorHAnsi" w:hAnsiTheme="majorHAnsi"/>
                <w:b/>
                <w:color w:val="0000FF"/>
                <w:sz w:val="18"/>
                <w:szCs w:val="20"/>
              </w:rPr>
              <w:t xml:space="preserve"> </w:t>
            </w:r>
          </w:p>
          <w:p w:rsidR="00721AE3" w:rsidRPr="008D615B" w:rsidRDefault="00721AE3" w:rsidP="00721AE3">
            <w:pPr>
              <w:spacing w:after="0" w:line="240" w:lineRule="auto"/>
              <w:ind w:right="75"/>
              <w:rPr>
                <w:b/>
                <w:sz w:val="18"/>
              </w:rPr>
            </w:pPr>
          </w:p>
        </w:tc>
      </w:tr>
      <w:tr w:rsidR="00243619" w:rsidRPr="008D615B" w:rsidTr="00DA4BE5">
        <w:trPr>
          <w:cantSplit/>
          <w:trHeight w:val="350"/>
        </w:trPr>
        <w:tc>
          <w:tcPr>
            <w:tcW w:w="1530" w:type="dxa"/>
            <w:tcBorders>
              <w:top w:val="single" w:sz="4" w:space="0" w:color="auto"/>
              <w:bottom w:val="single" w:sz="4" w:space="0" w:color="auto"/>
            </w:tcBorders>
            <w:shd w:val="clear" w:color="auto" w:fill="auto"/>
            <w:vAlign w:val="center"/>
          </w:tcPr>
          <w:p w:rsidR="008D615B" w:rsidRDefault="00B44F0D" w:rsidP="009150CD">
            <w:pPr>
              <w:spacing w:after="0" w:line="240" w:lineRule="auto"/>
              <w:ind w:left="90" w:right="150"/>
              <w:jc w:val="center"/>
              <w:rPr>
                <w:b/>
                <w:sz w:val="18"/>
              </w:rPr>
            </w:pPr>
            <w:r>
              <w:rPr>
                <w:rFonts w:cs="Arial"/>
                <w:b/>
                <w:bCs/>
                <w:noProof/>
                <w:sz w:val="8"/>
                <w:szCs w:val="18"/>
              </w:rPr>
              <w:drawing>
                <wp:inline distT="0" distB="0" distL="0" distR="0" wp14:anchorId="7291BB10" wp14:editId="5BC257C9">
                  <wp:extent cx="177800" cy="177800"/>
                  <wp:effectExtent l="0" t="0" r="0" b="0"/>
                  <wp:docPr id="39" name="Picture 39" descr="C:\Users\pmazmanian\AppData\Local\Microsoft\Windows\Temporary Internet Files\Content.IE5\1A9KW9KP\5279314121_13f547439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azmanian\AppData\Local\Microsoft\Windows\Temporary Internet Files\Content.IE5\1A9KW9KP\5279314121_13f5474394_z[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794" cy="177794"/>
                          </a:xfrm>
                          <a:prstGeom prst="rect">
                            <a:avLst/>
                          </a:prstGeom>
                          <a:noFill/>
                          <a:ln>
                            <a:noFill/>
                          </a:ln>
                        </pic:spPr>
                      </pic:pic>
                    </a:graphicData>
                  </a:graphic>
                </wp:inline>
              </w:drawing>
            </w:r>
          </w:p>
          <w:p w:rsidR="00243619" w:rsidRDefault="0065393A" w:rsidP="009150CD">
            <w:pPr>
              <w:spacing w:after="0" w:line="240" w:lineRule="auto"/>
              <w:ind w:left="90" w:right="150"/>
              <w:jc w:val="center"/>
              <w:rPr>
                <w:b/>
                <w:sz w:val="18"/>
              </w:rPr>
            </w:pPr>
            <w:r w:rsidRPr="008D615B">
              <w:rPr>
                <w:b/>
                <w:sz w:val="18"/>
              </w:rPr>
              <w:t>Attachment 6</w:t>
            </w:r>
          </w:p>
          <w:p w:rsidR="007F0CD1" w:rsidRPr="008D615B" w:rsidRDefault="007F0CD1" w:rsidP="00DD0F0A">
            <w:pPr>
              <w:spacing w:after="0" w:line="240" w:lineRule="auto"/>
              <w:ind w:left="90" w:right="150"/>
              <w:jc w:val="center"/>
              <w:rPr>
                <w:sz w:val="18"/>
              </w:rPr>
            </w:pPr>
            <w:r w:rsidRPr="00B44F0D">
              <w:rPr>
                <w:color w:val="FF0000"/>
                <w:sz w:val="18"/>
              </w:rPr>
              <w:t>(</w:t>
            </w:r>
            <w:r w:rsidR="00DD0F0A">
              <w:rPr>
                <w:b/>
                <w:color w:val="FF0000"/>
                <w:sz w:val="16"/>
              </w:rPr>
              <w:t>ABP</w:t>
            </w:r>
            <w:r w:rsidRPr="00B44F0D">
              <w:rPr>
                <w:b/>
                <w:color w:val="FF0000"/>
                <w:sz w:val="16"/>
              </w:rPr>
              <w:t xml:space="preserve"> Policy)</w:t>
            </w:r>
          </w:p>
        </w:tc>
        <w:tc>
          <w:tcPr>
            <w:tcW w:w="9000" w:type="dxa"/>
            <w:tcBorders>
              <w:top w:val="single" w:sz="4" w:space="0" w:color="auto"/>
              <w:bottom w:val="single" w:sz="4" w:space="0" w:color="auto"/>
            </w:tcBorders>
            <w:shd w:val="clear" w:color="auto" w:fill="auto"/>
            <w:vAlign w:val="center"/>
          </w:tcPr>
          <w:p w:rsidR="005878CD" w:rsidRDefault="008B1843" w:rsidP="005878CD">
            <w:pPr>
              <w:spacing w:after="0" w:line="240" w:lineRule="auto"/>
              <w:ind w:left="86" w:right="72"/>
              <w:rPr>
                <w:rFonts w:cs="Arial"/>
                <w:i/>
                <w:color w:val="464646"/>
                <w:sz w:val="18"/>
                <w:szCs w:val="18"/>
                <w:lang w:val="en"/>
              </w:rPr>
            </w:pPr>
            <w:r w:rsidRPr="008D615B">
              <w:rPr>
                <w:rFonts w:cs="Arial"/>
                <w:sz w:val="18"/>
                <w:szCs w:val="18"/>
              </w:rPr>
              <w:t xml:space="preserve">The </w:t>
            </w:r>
            <w:r w:rsidR="002A64A3" w:rsidRPr="008D615B">
              <w:rPr>
                <w:rFonts w:cs="Arial"/>
                <w:sz w:val="18"/>
                <w:szCs w:val="18"/>
              </w:rPr>
              <w:t>MSV</w:t>
            </w:r>
            <w:r w:rsidRPr="008D615B">
              <w:rPr>
                <w:rFonts w:cs="Arial"/>
                <w:sz w:val="18"/>
                <w:szCs w:val="18"/>
              </w:rPr>
              <w:t xml:space="preserve"> accreditation statement for this </w:t>
            </w:r>
            <w:r w:rsidR="00281383" w:rsidRPr="008D615B">
              <w:rPr>
                <w:rFonts w:cs="Arial"/>
                <w:sz w:val="18"/>
                <w:szCs w:val="18"/>
              </w:rPr>
              <w:t>activity</w:t>
            </w:r>
            <w:r w:rsidR="005B4B1F" w:rsidRPr="008D615B">
              <w:rPr>
                <w:rFonts w:cs="Arial"/>
                <w:sz w:val="18"/>
                <w:szCs w:val="18"/>
              </w:rPr>
              <w:t xml:space="preserve"> and the </w:t>
            </w:r>
            <w:r w:rsidR="005878CD">
              <w:rPr>
                <w:rFonts w:cs="Arial"/>
                <w:sz w:val="18"/>
                <w:szCs w:val="18"/>
              </w:rPr>
              <w:t xml:space="preserve">APB </w:t>
            </w:r>
            <w:r w:rsidR="005B4B1F" w:rsidRPr="008D615B">
              <w:rPr>
                <w:rFonts w:cs="Arial"/>
                <w:sz w:val="18"/>
                <w:szCs w:val="18"/>
              </w:rPr>
              <w:t>MOC Statement</w:t>
            </w:r>
            <w:r w:rsidR="00262544" w:rsidRPr="008D615B">
              <w:rPr>
                <w:rFonts w:cs="Arial"/>
                <w:sz w:val="18"/>
                <w:szCs w:val="18"/>
              </w:rPr>
              <w:t xml:space="preserve"> </w:t>
            </w:r>
            <w:r w:rsidR="00262544" w:rsidRPr="008D615B">
              <w:rPr>
                <w:rFonts w:cs="Arial"/>
                <w:sz w:val="18"/>
                <w:szCs w:val="18"/>
                <w:u w:val="single"/>
              </w:rPr>
              <w:t>as provided to learners</w:t>
            </w:r>
            <w:r w:rsidR="00262544" w:rsidRPr="008D615B">
              <w:rPr>
                <w:rFonts w:cs="Arial"/>
                <w:sz w:val="18"/>
                <w:szCs w:val="18"/>
              </w:rPr>
              <w:t xml:space="preserve">.  The MOC statement is: </w:t>
            </w:r>
            <w:r w:rsidR="005B4B1F" w:rsidRPr="008D615B">
              <w:rPr>
                <w:rFonts w:cs="Arial"/>
                <w:sz w:val="18"/>
                <w:szCs w:val="18"/>
              </w:rPr>
              <w:t xml:space="preserve"> “</w:t>
            </w:r>
            <w:r w:rsidR="005B4B1F" w:rsidRPr="008D615B">
              <w:rPr>
                <w:rFonts w:cs="Arial"/>
                <w:i/>
                <w:color w:val="464646"/>
                <w:sz w:val="18"/>
                <w:szCs w:val="18"/>
                <w:lang w:val="en"/>
              </w:rPr>
              <w:t xml:space="preserve">Successful completion of this CME activity, which includes participation in the </w:t>
            </w:r>
            <w:r w:rsidR="002B4AD9">
              <w:rPr>
                <w:rFonts w:cs="Arial"/>
                <w:i/>
                <w:color w:val="464646"/>
                <w:sz w:val="18"/>
                <w:szCs w:val="18"/>
                <w:lang w:val="en"/>
              </w:rPr>
              <w:t>activity</w:t>
            </w:r>
            <w:r w:rsidR="005878CD">
              <w:rPr>
                <w:rFonts w:cs="Arial"/>
                <w:i/>
                <w:color w:val="464646"/>
                <w:sz w:val="18"/>
                <w:szCs w:val="18"/>
                <w:lang w:val="en"/>
              </w:rPr>
              <w:t>, with individual assessment of the participant and feedback to the participant</w:t>
            </w:r>
            <w:r w:rsidR="005B4B1F" w:rsidRPr="008D615B">
              <w:rPr>
                <w:rFonts w:cs="Arial"/>
                <w:i/>
                <w:color w:val="464646"/>
                <w:sz w:val="18"/>
                <w:szCs w:val="18"/>
                <w:lang w:val="en"/>
              </w:rPr>
              <w:t xml:space="preserve">, enables the participant to earn </w:t>
            </w:r>
            <w:r w:rsidR="005878CD">
              <w:rPr>
                <w:rFonts w:cs="Arial"/>
                <w:i/>
                <w:color w:val="464646"/>
                <w:sz w:val="18"/>
                <w:szCs w:val="18"/>
                <w:lang w:val="en"/>
              </w:rPr>
              <w:t>[XX</w:t>
            </w:r>
            <w:r w:rsidR="005B4B1F" w:rsidRPr="008D615B">
              <w:rPr>
                <w:rFonts w:cs="Arial"/>
                <w:i/>
                <w:color w:val="464646"/>
                <w:sz w:val="18"/>
                <w:szCs w:val="18"/>
                <w:lang w:val="en"/>
              </w:rPr>
              <w:t xml:space="preserve">] MOC points </w:t>
            </w:r>
            <w:r w:rsidR="005878CD">
              <w:rPr>
                <w:rFonts w:cs="Arial"/>
                <w:i/>
                <w:color w:val="464646"/>
                <w:sz w:val="18"/>
                <w:szCs w:val="18"/>
                <w:lang w:val="en"/>
              </w:rPr>
              <w:t xml:space="preserve">in the American Board of </w:t>
            </w:r>
            <w:r w:rsidR="002B4AD9">
              <w:rPr>
                <w:rFonts w:cs="Arial"/>
                <w:i/>
                <w:color w:val="464646"/>
                <w:sz w:val="18"/>
                <w:szCs w:val="18"/>
                <w:lang w:val="en"/>
              </w:rPr>
              <w:t>Pediatrics’</w:t>
            </w:r>
            <w:r w:rsidR="005878CD">
              <w:rPr>
                <w:rFonts w:cs="Arial"/>
                <w:i/>
                <w:color w:val="464646"/>
                <w:sz w:val="18"/>
                <w:szCs w:val="18"/>
                <w:lang w:val="en"/>
              </w:rPr>
              <w:t xml:space="preserve">’ (ABP) Maintenance of Certification </w:t>
            </w:r>
            <w:r w:rsidR="005B4B1F" w:rsidRPr="008D615B">
              <w:rPr>
                <w:rFonts w:cs="Arial"/>
                <w:i/>
                <w:color w:val="464646"/>
                <w:sz w:val="18"/>
                <w:szCs w:val="18"/>
                <w:lang w:val="en"/>
              </w:rPr>
              <w:t xml:space="preserve"> </w:t>
            </w:r>
            <w:r w:rsidR="005878CD">
              <w:rPr>
                <w:rFonts w:cs="Arial"/>
                <w:i/>
                <w:color w:val="464646"/>
                <w:sz w:val="18"/>
                <w:szCs w:val="18"/>
                <w:lang w:val="en"/>
              </w:rPr>
              <w:t xml:space="preserve">(MOC) </w:t>
            </w:r>
            <w:r w:rsidR="002B4AD9">
              <w:rPr>
                <w:rFonts w:cs="Arial"/>
                <w:i/>
                <w:color w:val="464646"/>
                <w:sz w:val="18"/>
                <w:szCs w:val="18"/>
                <w:lang w:val="en"/>
              </w:rPr>
              <w:t>program</w:t>
            </w:r>
            <w:r w:rsidR="005878CD">
              <w:rPr>
                <w:rFonts w:cs="Arial"/>
                <w:i/>
                <w:color w:val="464646"/>
                <w:sz w:val="18"/>
                <w:szCs w:val="18"/>
                <w:lang w:val="en"/>
              </w:rPr>
              <w:t xml:space="preserve">.  It is the CME activity </w:t>
            </w:r>
            <w:r w:rsidR="002B4AD9">
              <w:rPr>
                <w:rFonts w:cs="Arial"/>
                <w:i/>
                <w:color w:val="464646"/>
                <w:sz w:val="18"/>
                <w:szCs w:val="18"/>
                <w:lang w:val="en"/>
              </w:rPr>
              <w:t>provider’s</w:t>
            </w:r>
            <w:r w:rsidR="005878CD">
              <w:rPr>
                <w:rFonts w:cs="Arial"/>
                <w:i/>
                <w:color w:val="464646"/>
                <w:sz w:val="18"/>
                <w:szCs w:val="18"/>
                <w:lang w:val="en"/>
              </w:rPr>
              <w:t xml:space="preserve"> responsibility to submit participant completion information to ACCME for the purpose of granting ABP MOC credit.”</w:t>
            </w:r>
          </w:p>
          <w:p w:rsidR="005878CD" w:rsidRDefault="005878CD" w:rsidP="005878CD">
            <w:pPr>
              <w:spacing w:after="0" w:line="240" w:lineRule="auto"/>
              <w:ind w:left="86" w:right="72"/>
              <w:rPr>
                <w:rFonts w:cs="Arial"/>
                <w:i/>
                <w:color w:val="464646"/>
                <w:sz w:val="18"/>
                <w:szCs w:val="18"/>
                <w:lang w:val="en"/>
              </w:rPr>
            </w:pPr>
          </w:p>
          <w:p w:rsidR="00CA7544" w:rsidRDefault="002B4AD9" w:rsidP="00916462">
            <w:pPr>
              <w:spacing w:after="0" w:line="240" w:lineRule="auto"/>
              <w:ind w:left="86" w:right="72"/>
              <w:rPr>
                <w:color w:val="000000"/>
                <w:sz w:val="18"/>
                <w:szCs w:val="18"/>
              </w:rPr>
            </w:pPr>
            <w:r w:rsidRPr="00CA7544">
              <w:rPr>
                <w:rFonts w:cs="Arial"/>
                <w:color w:val="464646"/>
                <w:sz w:val="18"/>
                <w:szCs w:val="18"/>
                <w:lang w:val="en"/>
              </w:rPr>
              <w:t>MOC</w:t>
            </w:r>
            <w:r w:rsidR="00916462" w:rsidRPr="00CA7544">
              <w:rPr>
                <w:rFonts w:cs="Arial"/>
                <w:color w:val="464646"/>
                <w:sz w:val="18"/>
                <w:szCs w:val="18"/>
                <w:lang w:val="en"/>
              </w:rPr>
              <w:t xml:space="preserve"> points can only be reported in whole numbers. Regularly scheduled series should be registered in PARS once and report learner completion data only after the maximum amount of credit has been earned (following completion of the assessment mechanism). It is up to the provider to determine how/when to administer the assessment mechanism.</w:t>
            </w:r>
            <w:r w:rsidR="00E31644">
              <w:rPr>
                <w:rFonts w:cs="Arial"/>
                <w:color w:val="464646"/>
                <w:sz w:val="18"/>
                <w:szCs w:val="18"/>
                <w:lang w:val="en"/>
              </w:rPr>
              <w:t xml:space="preserve"> </w:t>
            </w:r>
            <w:r w:rsidR="00E31644" w:rsidRPr="00E31644">
              <w:rPr>
                <w:rFonts w:cs="Arial"/>
                <w:color w:val="464646"/>
                <w:sz w:val="18"/>
                <w:szCs w:val="18"/>
                <w:lang w:val="en"/>
              </w:rPr>
              <w:t>[</w:t>
            </w:r>
            <w:r w:rsidR="00E31644">
              <w:rPr>
                <w:rFonts w:cs="Arial"/>
                <w:color w:val="464646"/>
                <w:sz w:val="18"/>
                <w:szCs w:val="18"/>
                <w:lang w:val="en"/>
              </w:rPr>
              <w:t xml:space="preserve">NOTE: </w:t>
            </w:r>
            <w:r w:rsidR="00E31644" w:rsidRPr="00E31644">
              <w:rPr>
                <w:rFonts w:cs="Arial"/>
                <w:color w:val="464646"/>
                <w:sz w:val="18"/>
                <w:szCs w:val="18"/>
                <w:lang w:val="en"/>
              </w:rPr>
              <w:t xml:space="preserve">CME providers may designate </w:t>
            </w:r>
            <w:r w:rsidR="00E31644" w:rsidRPr="00E31644">
              <w:rPr>
                <w:color w:val="000000"/>
                <w:sz w:val="18"/>
                <w:szCs w:val="18"/>
              </w:rPr>
              <w:t>specific sessions of a RSS for MOC credit and require learners who want to earn MOC credit to attend those sessions and complete a comprehensive evaluation for those specific sessions. </w:t>
            </w:r>
            <w:r w:rsidR="00E31644">
              <w:rPr>
                <w:color w:val="000000"/>
                <w:sz w:val="18"/>
                <w:szCs w:val="18"/>
              </w:rPr>
              <w:t xml:space="preserve">All ABP diplomates must earn the same whole number of  MOC points reported in PARS for each activity designated for MOC.] </w:t>
            </w:r>
          </w:p>
          <w:p w:rsidR="00E31644" w:rsidRDefault="00E31644" w:rsidP="00916462">
            <w:pPr>
              <w:spacing w:after="0" w:line="240" w:lineRule="auto"/>
              <w:ind w:left="86" w:right="72"/>
              <w:rPr>
                <w:rFonts w:cs="Arial"/>
                <w:color w:val="464646"/>
                <w:sz w:val="18"/>
                <w:szCs w:val="18"/>
                <w:lang w:val="en"/>
              </w:rPr>
            </w:pPr>
          </w:p>
          <w:p w:rsidR="00CA7544" w:rsidRPr="008D615B" w:rsidRDefault="00E31644" w:rsidP="00CA7544">
            <w:pPr>
              <w:spacing w:after="0" w:line="240" w:lineRule="auto"/>
              <w:ind w:left="86" w:right="72"/>
              <w:rPr>
                <w:rFonts w:cs="Arial"/>
                <w:i/>
                <w:color w:val="464646"/>
                <w:sz w:val="18"/>
                <w:szCs w:val="18"/>
                <w:lang w:val="en"/>
              </w:rPr>
            </w:pPr>
            <w:r>
              <w:rPr>
                <w:rFonts w:cs="Arial"/>
                <w:color w:val="464646"/>
                <w:sz w:val="18"/>
                <w:szCs w:val="18"/>
                <w:lang w:val="en"/>
              </w:rPr>
              <w:t xml:space="preserve">[NOTE: </w:t>
            </w:r>
            <w:r w:rsidR="00CA7544">
              <w:rPr>
                <w:rFonts w:cs="Arial"/>
                <w:color w:val="464646"/>
                <w:sz w:val="18"/>
                <w:szCs w:val="18"/>
                <w:lang w:val="en"/>
              </w:rPr>
              <w:t xml:space="preserve">ABP diplomates must meet yearly reporting requirements related to completion of </w:t>
            </w:r>
            <w:r w:rsidR="002B4AD9">
              <w:rPr>
                <w:rFonts w:cs="Arial"/>
                <w:color w:val="464646"/>
                <w:sz w:val="18"/>
                <w:szCs w:val="18"/>
                <w:lang w:val="en"/>
              </w:rPr>
              <w:t>activities</w:t>
            </w:r>
            <w:r w:rsidR="00CA7544">
              <w:rPr>
                <w:rFonts w:cs="Arial"/>
                <w:color w:val="464646"/>
                <w:sz w:val="18"/>
                <w:szCs w:val="18"/>
                <w:lang w:val="en"/>
              </w:rPr>
              <w:t xml:space="preserve">. Accredited </w:t>
            </w:r>
            <w:r w:rsidR="002B4AD9">
              <w:rPr>
                <w:rFonts w:cs="Arial"/>
                <w:color w:val="464646"/>
                <w:sz w:val="18"/>
                <w:szCs w:val="18"/>
                <w:lang w:val="en"/>
              </w:rPr>
              <w:t>providers</w:t>
            </w:r>
            <w:r w:rsidR="00CA7544">
              <w:rPr>
                <w:rFonts w:cs="Arial"/>
                <w:color w:val="464646"/>
                <w:sz w:val="18"/>
                <w:szCs w:val="18"/>
                <w:lang w:val="en"/>
              </w:rPr>
              <w:t xml:space="preserve"> are asked to submit learner completion data to the ACCME within 30 days of the completion date and no later than December 1 of the calendar year.  Activities completed after December 1 must be entered immediately into PARS.  This will help </w:t>
            </w:r>
            <w:r w:rsidR="002B4AD9">
              <w:rPr>
                <w:rFonts w:cs="Arial"/>
                <w:color w:val="464646"/>
                <w:sz w:val="18"/>
                <w:szCs w:val="18"/>
                <w:lang w:val="en"/>
              </w:rPr>
              <w:t>ensure diplomates</w:t>
            </w:r>
            <w:r w:rsidR="00CA7544">
              <w:rPr>
                <w:rFonts w:cs="Arial"/>
                <w:color w:val="464646"/>
                <w:sz w:val="18"/>
                <w:szCs w:val="18"/>
                <w:lang w:val="en"/>
              </w:rPr>
              <w:t xml:space="preserve"> are able to get credit for the activities in which they engage in the proper ABP reporting year.</w:t>
            </w:r>
            <w:r>
              <w:rPr>
                <w:rFonts w:cs="Arial"/>
                <w:color w:val="464646"/>
                <w:sz w:val="18"/>
                <w:szCs w:val="18"/>
                <w:lang w:val="en"/>
              </w:rPr>
              <w:t>]</w:t>
            </w:r>
          </w:p>
        </w:tc>
      </w:tr>
      <w:tr w:rsidR="00B56FA0" w:rsidRPr="008D615B" w:rsidTr="00DA4BE5">
        <w:trPr>
          <w:cantSplit/>
          <w:trHeight w:val="350"/>
        </w:trPr>
        <w:tc>
          <w:tcPr>
            <w:tcW w:w="1530" w:type="dxa"/>
            <w:tcBorders>
              <w:top w:val="single" w:sz="4" w:space="0" w:color="auto"/>
              <w:bottom w:val="single" w:sz="4" w:space="0" w:color="auto"/>
            </w:tcBorders>
            <w:shd w:val="clear" w:color="auto" w:fill="auto"/>
            <w:vAlign w:val="center"/>
          </w:tcPr>
          <w:p w:rsidR="008D615B" w:rsidRDefault="00B44F0D" w:rsidP="00975BAA">
            <w:pPr>
              <w:spacing w:after="0" w:line="240" w:lineRule="auto"/>
              <w:ind w:left="90" w:right="150"/>
              <w:jc w:val="center"/>
              <w:rPr>
                <w:b/>
                <w:sz w:val="18"/>
              </w:rPr>
            </w:pPr>
            <w:r>
              <w:rPr>
                <w:rFonts w:cs="Arial"/>
                <w:b/>
                <w:bCs/>
                <w:noProof/>
                <w:sz w:val="8"/>
                <w:szCs w:val="18"/>
              </w:rPr>
              <w:drawing>
                <wp:inline distT="0" distB="0" distL="0" distR="0" wp14:anchorId="49AEA757" wp14:editId="4C568EF8">
                  <wp:extent cx="177800" cy="177800"/>
                  <wp:effectExtent l="0" t="0" r="0" b="0"/>
                  <wp:docPr id="41" name="Picture 41" descr="C:\Users\pmazmanian\AppData\Local\Microsoft\Windows\Temporary Internet Files\Content.IE5\1A9KW9KP\5279314121_13f547439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azmanian\AppData\Local\Microsoft\Windows\Temporary Internet Files\Content.IE5\1A9KW9KP\5279314121_13f5474394_z[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794" cy="177794"/>
                          </a:xfrm>
                          <a:prstGeom prst="rect">
                            <a:avLst/>
                          </a:prstGeom>
                          <a:noFill/>
                          <a:ln>
                            <a:noFill/>
                          </a:ln>
                        </pic:spPr>
                      </pic:pic>
                    </a:graphicData>
                  </a:graphic>
                </wp:inline>
              </w:drawing>
            </w:r>
          </w:p>
          <w:p w:rsidR="00B56FA0" w:rsidRDefault="00975BAA" w:rsidP="00975BAA">
            <w:pPr>
              <w:spacing w:after="0" w:line="240" w:lineRule="auto"/>
              <w:ind w:left="90" w:right="150"/>
              <w:jc w:val="center"/>
              <w:rPr>
                <w:b/>
                <w:sz w:val="18"/>
              </w:rPr>
            </w:pPr>
            <w:r w:rsidRPr="008D615B">
              <w:rPr>
                <w:b/>
                <w:sz w:val="18"/>
              </w:rPr>
              <w:t>Attachment 6</w:t>
            </w:r>
            <w:r w:rsidR="00827395">
              <w:rPr>
                <w:b/>
                <w:sz w:val="18"/>
              </w:rPr>
              <w:t>A</w:t>
            </w:r>
          </w:p>
          <w:p w:rsidR="00B44F0D" w:rsidRPr="008D615B" w:rsidRDefault="00B44F0D" w:rsidP="00DD0F0A">
            <w:pPr>
              <w:spacing w:after="0" w:line="240" w:lineRule="auto"/>
              <w:ind w:left="90" w:right="150"/>
              <w:jc w:val="center"/>
              <w:rPr>
                <w:b/>
                <w:sz w:val="18"/>
              </w:rPr>
            </w:pPr>
            <w:r w:rsidRPr="00B44F0D">
              <w:rPr>
                <w:rFonts w:cs="Arial"/>
                <w:b/>
                <w:color w:val="FF0000"/>
                <w:sz w:val="16"/>
              </w:rPr>
              <w:t>(AB</w:t>
            </w:r>
            <w:r w:rsidR="00DD0F0A">
              <w:rPr>
                <w:rFonts w:cs="Arial"/>
                <w:b/>
                <w:color w:val="FF0000"/>
                <w:sz w:val="16"/>
              </w:rPr>
              <w:t>P</w:t>
            </w:r>
            <w:r w:rsidRPr="00B44F0D">
              <w:rPr>
                <w:rFonts w:cs="Arial"/>
                <w:b/>
                <w:color w:val="FF0000"/>
                <w:sz w:val="16"/>
              </w:rPr>
              <w:t xml:space="preserve"> Policy)</w:t>
            </w:r>
          </w:p>
        </w:tc>
        <w:tc>
          <w:tcPr>
            <w:tcW w:w="9000" w:type="dxa"/>
            <w:tcBorders>
              <w:top w:val="single" w:sz="4" w:space="0" w:color="auto"/>
              <w:bottom w:val="single" w:sz="4" w:space="0" w:color="auto"/>
            </w:tcBorders>
            <w:shd w:val="clear" w:color="auto" w:fill="auto"/>
            <w:vAlign w:val="center"/>
          </w:tcPr>
          <w:p w:rsidR="00B56FA0" w:rsidRPr="008D615B" w:rsidRDefault="00975BAA" w:rsidP="00B56FA0">
            <w:pPr>
              <w:spacing w:after="0" w:line="240" w:lineRule="auto"/>
              <w:ind w:left="90" w:right="75"/>
              <w:rPr>
                <w:rFonts w:cs="Arial"/>
                <w:sz w:val="18"/>
              </w:rPr>
            </w:pPr>
            <w:r w:rsidRPr="008D615B">
              <w:rPr>
                <w:rFonts w:cs="Arial"/>
                <w:sz w:val="18"/>
              </w:rPr>
              <w:t>Evidence that learners were informed that their participation information would be shared with AB</w:t>
            </w:r>
            <w:r w:rsidR="00CA7544">
              <w:rPr>
                <w:rFonts w:cs="Arial"/>
                <w:sz w:val="18"/>
              </w:rPr>
              <w:t>P</w:t>
            </w:r>
            <w:r w:rsidRPr="008D615B">
              <w:rPr>
                <w:rFonts w:cs="Arial"/>
                <w:sz w:val="18"/>
              </w:rPr>
              <w:t xml:space="preserve"> through PARS</w:t>
            </w:r>
          </w:p>
          <w:p w:rsidR="0067048A" w:rsidRPr="00827395" w:rsidRDefault="00827395" w:rsidP="00072F6D">
            <w:pPr>
              <w:spacing w:after="0" w:line="240" w:lineRule="auto"/>
              <w:ind w:left="90" w:right="75"/>
              <w:rPr>
                <w:rFonts w:cs="Arial"/>
                <w:b/>
                <w:color w:val="800000"/>
                <w:sz w:val="20"/>
                <w:szCs w:val="20"/>
              </w:rPr>
            </w:pPr>
            <w:bookmarkStart w:id="57" w:name="_GoBack"/>
            <w:r w:rsidRPr="00870FC6">
              <w:rPr>
                <w:b/>
                <w:color w:val="0000FF"/>
                <w:sz w:val="18"/>
                <w:szCs w:val="20"/>
              </w:rPr>
              <w:t>[</w:t>
            </w:r>
            <w:r w:rsidR="00B26C05" w:rsidRPr="00870FC6">
              <w:rPr>
                <w:b/>
                <w:color w:val="0000FF"/>
                <w:sz w:val="18"/>
                <w:szCs w:val="20"/>
              </w:rPr>
              <w:t xml:space="preserve">Refer </w:t>
            </w:r>
            <w:proofErr w:type="gramStart"/>
            <w:r w:rsidR="00B26C05" w:rsidRPr="00870FC6">
              <w:rPr>
                <w:b/>
                <w:color w:val="0000FF"/>
                <w:sz w:val="18"/>
                <w:szCs w:val="20"/>
              </w:rPr>
              <w:t>to  ABP</w:t>
            </w:r>
            <w:proofErr w:type="gramEnd"/>
            <w:r w:rsidR="00B26C05" w:rsidRPr="00870FC6">
              <w:rPr>
                <w:b/>
                <w:color w:val="0000FF"/>
                <w:sz w:val="18"/>
                <w:szCs w:val="20"/>
              </w:rPr>
              <w:t xml:space="preserve"> </w:t>
            </w:r>
            <w:r w:rsidRPr="00870FC6">
              <w:rPr>
                <w:rFonts w:eastAsia="Times New Roman" w:cs="Arial"/>
                <w:b/>
                <w:color w:val="0000FF"/>
                <w:sz w:val="18"/>
                <w:szCs w:val="20"/>
              </w:rPr>
              <w:t>Verification of Participation</w:t>
            </w:r>
            <w:r w:rsidR="00072F6D" w:rsidRPr="00870FC6">
              <w:rPr>
                <w:rFonts w:eastAsia="Times New Roman" w:cs="Arial"/>
                <w:b/>
                <w:color w:val="0000FF"/>
                <w:sz w:val="18"/>
                <w:szCs w:val="20"/>
              </w:rPr>
              <w:t xml:space="preserve"> Form</w:t>
            </w:r>
            <w:r w:rsidR="009400CF" w:rsidRPr="00870FC6">
              <w:rPr>
                <w:rFonts w:eastAsia="Times New Roman" w:cs="Arial"/>
                <w:b/>
                <w:color w:val="0000FF"/>
                <w:sz w:val="18"/>
                <w:szCs w:val="20"/>
              </w:rPr>
              <w:t>.</w:t>
            </w:r>
            <w:r w:rsidR="00167EAE" w:rsidRPr="00870FC6">
              <w:rPr>
                <w:rFonts w:eastAsia="Times New Roman" w:cs="Arial"/>
                <w:b/>
                <w:color w:val="0000FF"/>
                <w:sz w:val="18"/>
                <w:szCs w:val="20"/>
              </w:rPr>
              <w:t>]</w:t>
            </w:r>
            <w:bookmarkEnd w:id="57"/>
          </w:p>
        </w:tc>
      </w:tr>
    </w:tbl>
    <w:p w:rsidR="00EC67C7" w:rsidRDefault="00EC67C7" w:rsidP="00EC67C7">
      <w:pPr>
        <w:spacing w:after="0" w:line="240" w:lineRule="auto"/>
        <w:ind w:left="-720" w:right="124"/>
        <w:rPr>
          <w:b/>
          <w:sz w:val="18"/>
        </w:rPr>
      </w:pPr>
      <w:r w:rsidRPr="009C1667">
        <w:rPr>
          <w:b/>
          <w:sz w:val="18"/>
        </w:rPr>
        <w:t xml:space="preserve">If </w:t>
      </w:r>
      <w:r w:rsidR="00CE0F28" w:rsidRPr="009C1667">
        <w:rPr>
          <w:b/>
          <w:sz w:val="18"/>
        </w:rPr>
        <w:t>the activity</w:t>
      </w:r>
      <w:r w:rsidRPr="009C1667">
        <w:rPr>
          <w:b/>
          <w:sz w:val="18"/>
        </w:rPr>
        <w:t xml:space="preserve"> was </w:t>
      </w:r>
      <w:r w:rsidR="00D87F4C" w:rsidRPr="009C1667">
        <w:rPr>
          <w:b/>
          <w:sz w:val="18"/>
        </w:rPr>
        <w:t>COMMERCIALLY SUPPORTED</w:t>
      </w:r>
      <w:r w:rsidR="00860C19" w:rsidRPr="009C1667">
        <w:rPr>
          <w:b/>
          <w:sz w:val="18"/>
        </w:rPr>
        <w:t xml:space="preserve"> </w:t>
      </w:r>
      <w:r w:rsidR="008727A0" w:rsidRPr="009C1667">
        <w:rPr>
          <w:b/>
          <w:sz w:val="18"/>
        </w:rPr>
        <w:t>…</w:t>
      </w:r>
      <w:r w:rsidR="00D87F4C" w:rsidRPr="009C1667">
        <w:rPr>
          <w:b/>
          <w:sz w:val="18"/>
        </w:rPr>
        <w:t xml:space="preserve"> </w:t>
      </w:r>
    </w:p>
    <w:p w:rsidR="00D20DC0" w:rsidRPr="009C1667" w:rsidRDefault="00D20DC0" w:rsidP="00EC67C7">
      <w:pPr>
        <w:spacing w:after="0" w:line="240" w:lineRule="auto"/>
        <w:ind w:left="-720" w:right="124"/>
        <w:rPr>
          <w:b/>
          <w:sz w:val="18"/>
        </w:rPr>
      </w:pPr>
    </w:p>
    <w:tbl>
      <w:tblPr>
        <w:tblW w:w="10530" w:type="dxa"/>
        <w:tblInd w:w="-486" w:type="dxa"/>
        <w:tblLayout w:type="fixed"/>
        <w:tblCellMar>
          <w:left w:w="15" w:type="dxa"/>
          <w:right w:w="15" w:type="dxa"/>
        </w:tblCellMar>
        <w:tblLook w:val="0000" w:firstRow="0" w:lastRow="0" w:firstColumn="0" w:lastColumn="0" w:noHBand="0" w:noVBand="0"/>
      </w:tblPr>
      <w:tblGrid>
        <w:gridCol w:w="1530"/>
        <w:gridCol w:w="9000"/>
      </w:tblGrid>
      <w:tr w:rsidR="00F24AA1" w:rsidRPr="00D4659A" w:rsidTr="00827395">
        <w:trPr>
          <w:cantSplit/>
          <w:trHeight w:val="485"/>
        </w:trPr>
        <w:tc>
          <w:tcPr>
            <w:tcW w:w="1530" w:type="dxa"/>
            <w:tcBorders>
              <w:top w:val="single" w:sz="4" w:space="0" w:color="auto"/>
              <w:bottom w:val="single" w:sz="4" w:space="0" w:color="auto"/>
            </w:tcBorders>
            <w:shd w:val="clear" w:color="auto" w:fill="auto"/>
            <w:vAlign w:val="center"/>
          </w:tcPr>
          <w:p w:rsidR="00F24AA1" w:rsidRPr="009C1667" w:rsidRDefault="0065393A" w:rsidP="0065393A">
            <w:pPr>
              <w:spacing w:after="0" w:line="240" w:lineRule="auto"/>
              <w:ind w:left="90" w:right="124"/>
              <w:jc w:val="center"/>
              <w:rPr>
                <w:b/>
                <w:sz w:val="18"/>
              </w:rPr>
            </w:pPr>
            <w:r w:rsidRPr="009C1667">
              <w:rPr>
                <w:b/>
                <w:sz w:val="18"/>
              </w:rPr>
              <w:t>Attachment 7</w:t>
            </w:r>
          </w:p>
        </w:tc>
        <w:tc>
          <w:tcPr>
            <w:tcW w:w="9000" w:type="dxa"/>
            <w:tcBorders>
              <w:top w:val="single" w:sz="4" w:space="0" w:color="auto"/>
              <w:bottom w:val="single" w:sz="4" w:space="0" w:color="auto"/>
            </w:tcBorders>
            <w:shd w:val="clear" w:color="auto" w:fill="auto"/>
            <w:vAlign w:val="center"/>
          </w:tcPr>
          <w:p w:rsidR="00F24AA1" w:rsidRPr="009C1667" w:rsidRDefault="00A259FA" w:rsidP="00517885">
            <w:pPr>
              <w:spacing w:after="0" w:line="240" w:lineRule="auto"/>
              <w:ind w:left="86" w:right="130"/>
              <w:rPr>
                <w:sz w:val="18"/>
              </w:rPr>
            </w:pPr>
            <w:r w:rsidRPr="009C1667">
              <w:rPr>
                <w:sz w:val="18"/>
              </w:rPr>
              <w:t>T</w:t>
            </w:r>
            <w:r w:rsidR="008A16FC" w:rsidRPr="009C1667">
              <w:rPr>
                <w:sz w:val="18"/>
              </w:rPr>
              <w:t>he i</w:t>
            </w:r>
            <w:r w:rsidR="00F24AA1" w:rsidRPr="009C1667">
              <w:rPr>
                <w:sz w:val="18"/>
              </w:rPr>
              <w:t>ncome and expense statement</w:t>
            </w:r>
            <w:r w:rsidR="008A16FC" w:rsidRPr="009C1667">
              <w:rPr>
                <w:sz w:val="18"/>
              </w:rPr>
              <w:t xml:space="preserve"> for this activity that details </w:t>
            </w:r>
            <w:r w:rsidR="00F24AA1" w:rsidRPr="009C1667">
              <w:rPr>
                <w:sz w:val="18"/>
              </w:rPr>
              <w:t>the receipt and expenditure of</w:t>
            </w:r>
            <w:r w:rsidR="008A16FC" w:rsidRPr="009C1667">
              <w:rPr>
                <w:sz w:val="18"/>
              </w:rPr>
              <w:t xml:space="preserve"> all of the</w:t>
            </w:r>
            <w:r w:rsidR="00965C5D" w:rsidRPr="009C1667">
              <w:rPr>
                <w:sz w:val="18"/>
              </w:rPr>
              <w:t xml:space="preserve"> commercial support</w:t>
            </w:r>
            <w:r w:rsidR="00C521E6" w:rsidRPr="009C1667">
              <w:rPr>
                <w:sz w:val="18"/>
              </w:rPr>
              <w:t>.</w:t>
            </w:r>
            <w:r w:rsidR="0039174A">
              <w:rPr>
                <w:sz w:val="18"/>
              </w:rPr>
              <w:t xml:space="preserve"> (C8</w:t>
            </w:r>
            <w:r w:rsidR="001C3BAB" w:rsidRPr="009C1667">
              <w:rPr>
                <w:sz w:val="18"/>
              </w:rPr>
              <w:t xml:space="preserve"> SCS 3.13)</w:t>
            </w:r>
          </w:p>
        </w:tc>
      </w:tr>
      <w:tr w:rsidR="008A16FC" w:rsidRPr="00D4659A" w:rsidTr="00827395">
        <w:trPr>
          <w:cantSplit/>
          <w:trHeight w:val="296"/>
        </w:trPr>
        <w:tc>
          <w:tcPr>
            <w:tcW w:w="1530" w:type="dxa"/>
            <w:tcBorders>
              <w:top w:val="single" w:sz="4" w:space="0" w:color="auto"/>
              <w:bottom w:val="single" w:sz="4" w:space="0" w:color="auto"/>
            </w:tcBorders>
            <w:shd w:val="clear" w:color="auto" w:fill="auto"/>
            <w:vAlign w:val="center"/>
          </w:tcPr>
          <w:p w:rsidR="008A16FC" w:rsidRPr="009C1667" w:rsidRDefault="0065393A" w:rsidP="0065393A">
            <w:pPr>
              <w:spacing w:after="0" w:line="240" w:lineRule="auto"/>
              <w:ind w:left="90" w:right="124"/>
              <w:jc w:val="center"/>
              <w:rPr>
                <w:b/>
                <w:sz w:val="18"/>
              </w:rPr>
            </w:pPr>
            <w:r w:rsidRPr="009C1667">
              <w:rPr>
                <w:b/>
                <w:sz w:val="18"/>
              </w:rPr>
              <w:t>Attachment 8</w:t>
            </w:r>
          </w:p>
        </w:tc>
        <w:tc>
          <w:tcPr>
            <w:tcW w:w="9000" w:type="dxa"/>
            <w:tcBorders>
              <w:top w:val="single" w:sz="4" w:space="0" w:color="auto"/>
              <w:bottom w:val="single" w:sz="4" w:space="0" w:color="auto"/>
            </w:tcBorders>
            <w:shd w:val="clear" w:color="auto" w:fill="auto"/>
            <w:vAlign w:val="center"/>
          </w:tcPr>
          <w:p w:rsidR="008A16FC" w:rsidRPr="009C1667" w:rsidRDefault="00A259FA" w:rsidP="0065393A">
            <w:pPr>
              <w:spacing w:after="0" w:line="240" w:lineRule="auto"/>
              <w:ind w:left="86" w:right="130"/>
              <w:rPr>
                <w:sz w:val="18"/>
              </w:rPr>
            </w:pPr>
            <w:r w:rsidRPr="009C1667">
              <w:rPr>
                <w:sz w:val="18"/>
              </w:rPr>
              <w:t>E</w:t>
            </w:r>
            <w:r w:rsidR="00EC67C7" w:rsidRPr="009C1667">
              <w:rPr>
                <w:sz w:val="18"/>
              </w:rPr>
              <w:t xml:space="preserve">ach </w:t>
            </w:r>
            <w:r w:rsidR="00A77C0A" w:rsidRPr="009C1667">
              <w:rPr>
                <w:sz w:val="18"/>
              </w:rPr>
              <w:t>executed commercial</w:t>
            </w:r>
            <w:r w:rsidR="00462302" w:rsidRPr="009C1667">
              <w:rPr>
                <w:sz w:val="18"/>
              </w:rPr>
              <w:t xml:space="preserve"> support </w:t>
            </w:r>
            <w:r w:rsidR="00A77C0A" w:rsidRPr="009C1667">
              <w:rPr>
                <w:sz w:val="18"/>
              </w:rPr>
              <w:t xml:space="preserve">agreement </w:t>
            </w:r>
            <w:r w:rsidR="00462302" w:rsidRPr="009C1667">
              <w:rPr>
                <w:sz w:val="18"/>
              </w:rPr>
              <w:t>for the activity</w:t>
            </w:r>
            <w:r w:rsidR="00C521E6" w:rsidRPr="009C1667">
              <w:rPr>
                <w:sz w:val="18"/>
              </w:rPr>
              <w:t>.</w:t>
            </w:r>
            <w:r w:rsidR="0039174A">
              <w:rPr>
                <w:sz w:val="18"/>
              </w:rPr>
              <w:t xml:space="preserve"> (C8</w:t>
            </w:r>
            <w:r w:rsidR="001C3BAB" w:rsidRPr="009C1667">
              <w:rPr>
                <w:sz w:val="18"/>
              </w:rPr>
              <w:t xml:space="preserve"> SCS 3.4-3.6</w:t>
            </w:r>
            <w:r w:rsidR="00C521E6" w:rsidRPr="009C1667">
              <w:rPr>
                <w:sz w:val="18"/>
              </w:rPr>
              <w:t>)</w:t>
            </w:r>
          </w:p>
        </w:tc>
      </w:tr>
      <w:tr w:rsidR="00243619" w:rsidRPr="00D4659A" w:rsidTr="00827395">
        <w:trPr>
          <w:cantSplit/>
          <w:trHeight w:val="305"/>
        </w:trPr>
        <w:tc>
          <w:tcPr>
            <w:tcW w:w="1530" w:type="dxa"/>
            <w:tcBorders>
              <w:top w:val="single" w:sz="4" w:space="0" w:color="auto"/>
              <w:bottom w:val="single" w:sz="4" w:space="0" w:color="auto"/>
            </w:tcBorders>
            <w:shd w:val="clear" w:color="auto" w:fill="auto"/>
            <w:vAlign w:val="center"/>
          </w:tcPr>
          <w:p w:rsidR="00243619" w:rsidRPr="009C1667" w:rsidRDefault="0065393A" w:rsidP="0065393A">
            <w:pPr>
              <w:spacing w:after="0" w:line="240" w:lineRule="auto"/>
              <w:ind w:left="90" w:right="124"/>
              <w:jc w:val="center"/>
              <w:rPr>
                <w:sz w:val="18"/>
              </w:rPr>
            </w:pPr>
            <w:r w:rsidRPr="009C1667">
              <w:rPr>
                <w:b/>
                <w:sz w:val="18"/>
              </w:rPr>
              <w:t>Attachment 9</w:t>
            </w:r>
          </w:p>
        </w:tc>
        <w:tc>
          <w:tcPr>
            <w:tcW w:w="9000" w:type="dxa"/>
            <w:tcBorders>
              <w:top w:val="single" w:sz="4" w:space="0" w:color="auto"/>
              <w:bottom w:val="single" w:sz="4" w:space="0" w:color="auto"/>
            </w:tcBorders>
            <w:shd w:val="clear" w:color="auto" w:fill="auto"/>
            <w:vAlign w:val="center"/>
          </w:tcPr>
          <w:p w:rsidR="00243619" w:rsidRPr="009C1667" w:rsidRDefault="00243619" w:rsidP="00C521E6">
            <w:pPr>
              <w:spacing w:after="0" w:line="240" w:lineRule="auto"/>
              <w:ind w:left="86" w:right="130"/>
              <w:rPr>
                <w:b/>
                <w:sz w:val="18"/>
              </w:rPr>
            </w:pPr>
            <w:r w:rsidRPr="009C1667">
              <w:rPr>
                <w:sz w:val="18"/>
              </w:rPr>
              <w:t>The commercial support disclosure information</w:t>
            </w:r>
            <w:r w:rsidR="0065393A" w:rsidRPr="009C1667">
              <w:rPr>
                <w:sz w:val="18"/>
              </w:rPr>
              <w:t xml:space="preserve"> </w:t>
            </w:r>
            <w:r w:rsidR="0065393A" w:rsidRPr="009C1667">
              <w:rPr>
                <w:sz w:val="18"/>
                <w:u w:val="single"/>
              </w:rPr>
              <w:t>as provided to learners</w:t>
            </w:r>
            <w:r w:rsidR="00C521E6" w:rsidRPr="009C1667">
              <w:rPr>
                <w:sz w:val="18"/>
                <w:u w:val="single"/>
              </w:rPr>
              <w:t>.</w:t>
            </w:r>
            <w:r w:rsidR="00B7061D" w:rsidRPr="009C1667">
              <w:rPr>
                <w:sz w:val="18"/>
              </w:rPr>
              <w:t xml:space="preserve"> </w:t>
            </w:r>
            <w:r w:rsidR="00C521E6" w:rsidRPr="009C1667">
              <w:rPr>
                <w:sz w:val="18"/>
              </w:rPr>
              <w:t xml:space="preserve"> </w:t>
            </w:r>
            <w:r w:rsidR="0039174A">
              <w:rPr>
                <w:sz w:val="18"/>
              </w:rPr>
              <w:t>(C7</w:t>
            </w:r>
            <w:r w:rsidR="00B7061D" w:rsidRPr="009C1667">
              <w:rPr>
                <w:sz w:val="18"/>
              </w:rPr>
              <w:t xml:space="preserve"> SCS</w:t>
            </w:r>
            <w:r w:rsidR="008B1843" w:rsidRPr="009C1667">
              <w:rPr>
                <w:sz w:val="18"/>
              </w:rPr>
              <w:t xml:space="preserve"> </w:t>
            </w:r>
            <w:r w:rsidR="00B7061D" w:rsidRPr="009C1667">
              <w:rPr>
                <w:sz w:val="18"/>
              </w:rPr>
              <w:t>6.3-6.5)</w:t>
            </w:r>
          </w:p>
        </w:tc>
      </w:tr>
    </w:tbl>
    <w:p w:rsidR="00C6640E" w:rsidRDefault="00C6640E" w:rsidP="00243619">
      <w:pPr>
        <w:spacing w:after="0" w:line="240" w:lineRule="auto"/>
        <w:ind w:left="-720" w:right="-1080"/>
        <w:jc w:val="both"/>
        <w:rPr>
          <w:rFonts w:cs="Arial"/>
          <w:b/>
          <w:bCs/>
          <w:sz w:val="18"/>
          <w:szCs w:val="18"/>
        </w:rPr>
      </w:pPr>
    </w:p>
    <w:p w:rsidR="00827395" w:rsidRDefault="00243619" w:rsidP="00827395">
      <w:pPr>
        <w:spacing w:after="0" w:line="240" w:lineRule="auto"/>
        <w:ind w:left="-540" w:right="-990"/>
        <w:jc w:val="both"/>
        <w:rPr>
          <w:rFonts w:cs="Arial"/>
          <w:b/>
          <w:bCs/>
          <w:sz w:val="20"/>
          <w:szCs w:val="20"/>
        </w:rPr>
      </w:pPr>
      <w:r w:rsidRPr="00C6640E">
        <w:rPr>
          <w:rFonts w:cs="Arial"/>
          <w:b/>
          <w:bCs/>
          <w:sz w:val="20"/>
          <w:szCs w:val="20"/>
        </w:rPr>
        <w:t>Note: If this</w:t>
      </w:r>
      <w:r w:rsidR="00731D9F" w:rsidRPr="00C6640E">
        <w:rPr>
          <w:rFonts w:cs="Arial"/>
          <w:b/>
          <w:bCs/>
          <w:sz w:val="20"/>
          <w:szCs w:val="20"/>
        </w:rPr>
        <w:t xml:space="preserve"> activity </w:t>
      </w:r>
      <w:r w:rsidRPr="00C6640E">
        <w:rPr>
          <w:rFonts w:cs="Arial"/>
          <w:b/>
          <w:bCs/>
          <w:sz w:val="20"/>
          <w:szCs w:val="20"/>
        </w:rPr>
        <w:t>is</w:t>
      </w:r>
      <w:r w:rsidR="00731D9F" w:rsidRPr="00C6640E">
        <w:rPr>
          <w:rFonts w:cs="Arial"/>
          <w:b/>
          <w:bCs/>
          <w:sz w:val="20"/>
          <w:szCs w:val="20"/>
        </w:rPr>
        <w:t xml:space="preserve"> an enduring material, journa</w:t>
      </w:r>
      <w:r w:rsidR="009E69A5" w:rsidRPr="00C6640E">
        <w:rPr>
          <w:rFonts w:cs="Arial"/>
          <w:b/>
          <w:bCs/>
          <w:sz w:val="20"/>
          <w:szCs w:val="20"/>
        </w:rPr>
        <w:t>l</w:t>
      </w:r>
      <w:r w:rsidRPr="00C6640E">
        <w:rPr>
          <w:rFonts w:cs="Arial"/>
          <w:b/>
          <w:bCs/>
          <w:sz w:val="20"/>
          <w:szCs w:val="20"/>
        </w:rPr>
        <w:t>-based</w:t>
      </w:r>
      <w:r w:rsidR="009E69A5" w:rsidRPr="00C6640E">
        <w:rPr>
          <w:rFonts w:cs="Arial"/>
          <w:b/>
          <w:bCs/>
          <w:sz w:val="20"/>
          <w:szCs w:val="20"/>
        </w:rPr>
        <w:t xml:space="preserve"> CME, or I</w:t>
      </w:r>
      <w:r w:rsidR="00CE0F28" w:rsidRPr="00C6640E">
        <w:rPr>
          <w:rFonts w:cs="Arial"/>
          <w:b/>
          <w:bCs/>
          <w:sz w:val="20"/>
          <w:szCs w:val="20"/>
        </w:rPr>
        <w:t>nternet</w:t>
      </w:r>
      <w:r w:rsidR="009E69A5" w:rsidRPr="00C6640E">
        <w:rPr>
          <w:rFonts w:cs="Arial"/>
          <w:b/>
          <w:bCs/>
          <w:sz w:val="20"/>
          <w:szCs w:val="20"/>
        </w:rPr>
        <w:t xml:space="preserve"> CME</w:t>
      </w:r>
      <w:r w:rsidR="00555997" w:rsidRPr="00C6640E">
        <w:rPr>
          <w:rFonts w:cs="Arial"/>
          <w:b/>
          <w:bCs/>
          <w:sz w:val="20"/>
          <w:szCs w:val="20"/>
        </w:rPr>
        <w:t>, please include the actual CME product</w:t>
      </w:r>
    </w:p>
    <w:p w:rsidR="00731D9F" w:rsidRPr="00C6640E" w:rsidRDefault="00243619" w:rsidP="00827395">
      <w:pPr>
        <w:spacing w:after="0" w:line="240" w:lineRule="auto"/>
        <w:ind w:left="-540" w:right="-990"/>
        <w:jc w:val="both"/>
        <w:rPr>
          <w:rFonts w:cs="Arial"/>
          <w:b/>
          <w:bCs/>
          <w:sz w:val="20"/>
          <w:szCs w:val="20"/>
        </w:rPr>
      </w:pPr>
      <w:r w:rsidRPr="00C6640E">
        <w:rPr>
          <w:rFonts w:cs="Arial"/>
          <w:b/>
          <w:bCs/>
          <w:sz w:val="20"/>
          <w:szCs w:val="20"/>
        </w:rPr>
        <w:t xml:space="preserve">(or a URL and access code – if applicable) </w:t>
      </w:r>
      <w:r w:rsidR="00555997" w:rsidRPr="00C6640E">
        <w:rPr>
          <w:rFonts w:cs="Arial"/>
          <w:b/>
          <w:bCs/>
          <w:sz w:val="20"/>
          <w:szCs w:val="20"/>
        </w:rPr>
        <w:t>w</w:t>
      </w:r>
      <w:r w:rsidR="00D20DC0">
        <w:rPr>
          <w:rFonts w:cs="Arial"/>
          <w:b/>
          <w:bCs/>
          <w:sz w:val="20"/>
          <w:szCs w:val="20"/>
        </w:rPr>
        <w:t>ith this performance in practice abstract and attachments</w:t>
      </w:r>
      <w:r w:rsidRPr="00C6640E">
        <w:rPr>
          <w:rFonts w:cs="Arial"/>
          <w:b/>
          <w:bCs/>
          <w:sz w:val="20"/>
          <w:szCs w:val="20"/>
        </w:rPr>
        <w:t>.</w:t>
      </w:r>
    </w:p>
    <w:sectPr w:rsidR="00731D9F" w:rsidRPr="00C6640E" w:rsidSect="008B035E">
      <w:headerReference w:type="default" r:id="rId18"/>
      <w:footerReference w:type="default" r:id="rId19"/>
      <w:type w:val="continuous"/>
      <w:pgSz w:w="12240" w:h="15840"/>
      <w:pgMar w:top="893" w:right="810" w:bottom="450" w:left="1350" w:header="0" w:footer="5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7E0" w:rsidRDefault="005B07E0" w:rsidP="005B3899">
      <w:pPr>
        <w:spacing w:after="0" w:line="240" w:lineRule="auto"/>
      </w:pPr>
      <w:r>
        <w:separator/>
      </w:r>
    </w:p>
  </w:endnote>
  <w:endnote w:type="continuationSeparator" w:id="0">
    <w:p w:rsidR="005B07E0" w:rsidRDefault="005B07E0" w:rsidP="005B3899">
      <w:pPr>
        <w:spacing w:after="0" w:line="240" w:lineRule="auto"/>
      </w:pPr>
      <w:r>
        <w:continuationSeparator/>
      </w:r>
    </w:p>
  </w:endnote>
  <w:endnote w:type="continuationNotice" w:id="1">
    <w:p w:rsidR="005B07E0" w:rsidRDefault="005B0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668532"/>
      <w:docPartObj>
        <w:docPartGallery w:val="Page Numbers (Bottom of Page)"/>
        <w:docPartUnique/>
      </w:docPartObj>
    </w:sdtPr>
    <w:sdtEndPr>
      <w:rPr>
        <w:noProof/>
      </w:rPr>
    </w:sdtEndPr>
    <w:sdtContent>
      <w:p w:rsidR="00E07E98" w:rsidRPr="009943FE" w:rsidRDefault="006A5F1E" w:rsidP="00E07E98">
        <w:pPr>
          <w:pStyle w:val="Footer"/>
          <w:jc w:val="right"/>
          <w:rPr>
            <w:rFonts w:ascii="Arial" w:hAnsi="Arial" w:cs="Arial"/>
            <w:sz w:val="14"/>
            <w:szCs w:val="14"/>
          </w:rPr>
        </w:pPr>
        <w:r>
          <w:rPr>
            <w:rFonts w:ascii="Arial" w:hAnsi="Arial" w:cs="Arial"/>
            <w:sz w:val="14"/>
            <w:szCs w:val="14"/>
          </w:rPr>
          <w:t xml:space="preserve">ABP </w:t>
        </w:r>
        <w:proofErr w:type="gramStart"/>
        <w:r>
          <w:rPr>
            <w:rFonts w:ascii="Arial" w:hAnsi="Arial" w:cs="Arial"/>
            <w:sz w:val="14"/>
            <w:szCs w:val="14"/>
          </w:rPr>
          <w:t xml:space="preserve">Extended </w:t>
        </w:r>
        <w:r w:rsidR="00B26C05">
          <w:rPr>
            <w:rFonts w:ascii="Arial" w:hAnsi="Arial" w:cs="Arial"/>
            <w:sz w:val="14"/>
            <w:szCs w:val="14"/>
          </w:rPr>
          <w:t xml:space="preserve"> </w:t>
        </w:r>
        <w:r w:rsidR="00E07E98">
          <w:rPr>
            <w:rFonts w:ascii="Arial" w:hAnsi="Arial" w:cs="Arial"/>
            <w:sz w:val="14"/>
            <w:szCs w:val="14"/>
          </w:rPr>
          <w:t>Performance</w:t>
        </w:r>
        <w:proofErr w:type="gramEnd"/>
        <w:r w:rsidR="00E07E98">
          <w:rPr>
            <w:rFonts w:ascii="Arial" w:hAnsi="Arial" w:cs="Arial"/>
            <w:sz w:val="14"/>
            <w:szCs w:val="14"/>
          </w:rPr>
          <w:t xml:space="preserve"> in Practice Structured Abstract – February 2017</w:t>
        </w:r>
      </w:p>
      <w:p w:rsidR="00E07E98" w:rsidRPr="009943FE" w:rsidRDefault="00E07E98" w:rsidP="00E07E98">
        <w:pPr>
          <w:pStyle w:val="Footer"/>
          <w:jc w:val="right"/>
          <w:rPr>
            <w:rFonts w:ascii="Arial" w:hAnsi="Arial" w:cs="Arial"/>
            <w:sz w:val="14"/>
            <w:szCs w:val="14"/>
          </w:rPr>
        </w:pPr>
        <w:r>
          <w:rPr>
            <w:rFonts w:ascii="Arial" w:hAnsi="Arial" w:cs="Arial"/>
            <w:sz w:val="14"/>
            <w:szCs w:val="14"/>
          </w:rPr>
          <w:t>Medical Society of Virginia</w:t>
        </w:r>
      </w:p>
      <w:p w:rsidR="00E07E98" w:rsidRPr="007E4B67" w:rsidRDefault="00E07E98" w:rsidP="00E07E98">
        <w:pPr>
          <w:pStyle w:val="Footer"/>
          <w:jc w:val="right"/>
          <w:rPr>
            <w:rFonts w:ascii="Arial" w:hAnsi="Arial" w:cs="Arial"/>
            <w:sz w:val="14"/>
            <w:szCs w:val="14"/>
          </w:rPr>
        </w:pPr>
        <w:r w:rsidRPr="009943FE">
          <w:rPr>
            <w:rFonts w:ascii="Arial" w:hAnsi="Arial" w:cs="Arial"/>
            <w:sz w:val="14"/>
            <w:szCs w:val="14"/>
          </w:rPr>
          <w:t xml:space="preserve">Page </w:t>
        </w:r>
        <w:r w:rsidRPr="009943FE">
          <w:rPr>
            <w:rFonts w:ascii="Arial" w:hAnsi="Arial" w:cs="Arial"/>
            <w:sz w:val="14"/>
            <w:szCs w:val="14"/>
          </w:rPr>
          <w:fldChar w:fldCharType="begin"/>
        </w:r>
        <w:r w:rsidRPr="009943FE">
          <w:rPr>
            <w:rFonts w:ascii="Arial" w:hAnsi="Arial" w:cs="Arial"/>
            <w:sz w:val="14"/>
            <w:szCs w:val="14"/>
          </w:rPr>
          <w:instrText xml:space="preserve"> PAGE </w:instrText>
        </w:r>
        <w:r w:rsidRPr="009943FE">
          <w:rPr>
            <w:rFonts w:ascii="Arial" w:hAnsi="Arial" w:cs="Arial"/>
            <w:sz w:val="14"/>
            <w:szCs w:val="14"/>
          </w:rPr>
          <w:fldChar w:fldCharType="separate"/>
        </w:r>
        <w:r w:rsidR="00870FC6">
          <w:rPr>
            <w:rFonts w:ascii="Arial" w:hAnsi="Arial" w:cs="Arial"/>
            <w:noProof/>
            <w:sz w:val="14"/>
            <w:szCs w:val="14"/>
          </w:rPr>
          <w:t>1</w:t>
        </w:r>
        <w:r w:rsidRPr="009943FE">
          <w:rPr>
            <w:rFonts w:ascii="Arial" w:hAnsi="Arial" w:cs="Arial"/>
            <w:sz w:val="14"/>
            <w:szCs w:val="14"/>
          </w:rPr>
          <w:fldChar w:fldCharType="end"/>
        </w:r>
        <w:r w:rsidRPr="009943FE">
          <w:rPr>
            <w:rFonts w:ascii="Arial" w:hAnsi="Arial" w:cs="Arial"/>
            <w:sz w:val="14"/>
            <w:szCs w:val="14"/>
          </w:rPr>
          <w:t xml:space="preserve"> of </w:t>
        </w:r>
        <w:r w:rsidRPr="009943FE">
          <w:rPr>
            <w:rFonts w:ascii="Arial" w:hAnsi="Arial" w:cs="Arial"/>
            <w:sz w:val="14"/>
            <w:szCs w:val="14"/>
          </w:rPr>
          <w:fldChar w:fldCharType="begin"/>
        </w:r>
        <w:r w:rsidRPr="009943FE">
          <w:rPr>
            <w:rFonts w:ascii="Arial" w:hAnsi="Arial" w:cs="Arial"/>
            <w:sz w:val="14"/>
            <w:szCs w:val="14"/>
          </w:rPr>
          <w:instrText xml:space="preserve"> NUMPAGES </w:instrText>
        </w:r>
        <w:r w:rsidRPr="009943FE">
          <w:rPr>
            <w:rFonts w:ascii="Arial" w:hAnsi="Arial" w:cs="Arial"/>
            <w:sz w:val="14"/>
            <w:szCs w:val="14"/>
          </w:rPr>
          <w:fldChar w:fldCharType="separate"/>
        </w:r>
        <w:r w:rsidR="00870FC6">
          <w:rPr>
            <w:rFonts w:ascii="Arial" w:hAnsi="Arial" w:cs="Arial"/>
            <w:noProof/>
            <w:sz w:val="14"/>
            <w:szCs w:val="14"/>
          </w:rPr>
          <w:t>3</w:t>
        </w:r>
        <w:r w:rsidRPr="009943FE">
          <w:rPr>
            <w:rFonts w:ascii="Arial" w:hAnsi="Arial" w:cs="Arial"/>
            <w:sz w:val="14"/>
            <w:szCs w:val="14"/>
          </w:rPr>
          <w:fldChar w:fldCharType="end"/>
        </w:r>
      </w:p>
      <w:p w:rsidR="00827395" w:rsidRDefault="005B07E0">
        <w:pPr>
          <w:pStyle w:val="Footer"/>
          <w:jc w:val="right"/>
        </w:pPr>
      </w:p>
    </w:sdtContent>
  </w:sdt>
  <w:p w:rsidR="00827395" w:rsidRDefault="00827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7E0" w:rsidRDefault="005B07E0" w:rsidP="005B3899">
      <w:pPr>
        <w:spacing w:after="0" w:line="240" w:lineRule="auto"/>
      </w:pPr>
      <w:r>
        <w:separator/>
      </w:r>
    </w:p>
  </w:footnote>
  <w:footnote w:type="continuationSeparator" w:id="0">
    <w:p w:rsidR="005B07E0" w:rsidRDefault="005B07E0" w:rsidP="005B3899">
      <w:pPr>
        <w:spacing w:after="0" w:line="240" w:lineRule="auto"/>
      </w:pPr>
      <w:r>
        <w:continuationSeparator/>
      </w:r>
    </w:p>
  </w:footnote>
  <w:footnote w:type="continuationNotice" w:id="1">
    <w:p w:rsidR="005B07E0" w:rsidRDefault="005B07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35E" w:rsidRDefault="008B035E" w:rsidP="008B035E">
    <w:pPr>
      <w:pStyle w:val="Header"/>
      <w:rPr>
        <w:b/>
        <w:sz w:val="20"/>
      </w:rPr>
    </w:pPr>
  </w:p>
  <w:p w:rsidR="008B035E" w:rsidRDefault="008B035E" w:rsidP="008B035E">
    <w:pPr>
      <w:pStyle w:val="Header"/>
      <w:rPr>
        <w:b/>
        <w:sz w:val="20"/>
      </w:rPr>
    </w:pPr>
  </w:p>
  <w:p w:rsidR="008B035E" w:rsidRDefault="008B035E" w:rsidP="008B035E">
    <w:pPr>
      <w:pStyle w:val="Header"/>
      <w:rPr>
        <w:b/>
        <w:sz w:val="20"/>
      </w:rPr>
    </w:pPr>
  </w:p>
  <w:p w:rsidR="008B035E" w:rsidRDefault="006A5F1E" w:rsidP="008B035E">
    <w:pPr>
      <w:pStyle w:val="Header"/>
      <w:jc w:val="center"/>
      <w:rPr>
        <w:b/>
        <w:sz w:val="20"/>
      </w:rPr>
    </w:pPr>
    <w:r>
      <w:rPr>
        <w:b/>
        <w:sz w:val="20"/>
      </w:rPr>
      <w:t xml:space="preserve">ABP </w:t>
    </w:r>
    <w:r w:rsidR="00DA4BE5" w:rsidRPr="008B035E">
      <w:rPr>
        <w:b/>
        <w:sz w:val="20"/>
      </w:rPr>
      <w:t xml:space="preserve">Extended </w:t>
    </w:r>
    <w:r w:rsidR="002B4AD9" w:rsidRPr="008B035E">
      <w:rPr>
        <w:b/>
        <w:sz w:val="20"/>
      </w:rPr>
      <w:t>Performance</w:t>
    </w:r>
    <w:r w:rsidR="00DA4BE5" w:rsidRPr="008B035E">
      <w:rPr>
        <w:b/>
        <w:sz w:val="20"/>
      </w:rPr>
      <w:t xml:space="preserve"> in Practice Structured Abstract </w:t>
    </w:r>
  </w:p>
  <w:p w:rsidR="00DA4BE5" w:rsidRDefault="00DA4BE5" w:rsidP="008B035E">
    <w:pPr>
      <w:pStyle w:val="Header"/>
      <w:jc w:val="center"/>
      <w:rPr>
        <w:b/>
        <w:sz w:val="20"/>
      </w:rPr>
    </w:pPr>
    <w:r w:rsidRPr="008B035E">
      <w:rPr>
        <w:b/>
        <w:sz w:val="20"/>
      </w:rPr>
      <w:t xml:space="preserve">Lifelong Learning and Self-Assessment </w:t>
    </w:r>
    <w:r w:rsidR="008B035E">
      <w:rPr>
        <w:b/>
        <w:sz w:val="20"/>
      </w:rPr>
      <w:t>for MOC Part 2</w:t>
    </w:r>
    <w:r w:rsidR="008B035E" w:rsidRPr="008B035E">
      <w:rPr>
        <w:b/>
        <w:sz w:val="20"/>
      </w:rPr>
      <w:t xml:space="preserve"> through PARS</w:t>
    </w:r>
  </w:p>
  <w:p w:rsidR="008B035E" w:rsidRPr="008B035E" w:rsidRDefault="008B035E" w:rsidP="008B035E">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0EC9"/>
    <w:multiLevelType w:val="hybridMultilevel"/>
    <w:tmpl w:val="21ECC3CA"/>
    <w:lvl w:ilvl="0" w:tplc="CCE4E9B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E3894"/>
    <w:multiLevelType w:val="hybridMultilevel"/>
    <w:tmpl w:val="840057BE"/>
    <w:lvl w:ilvl="0" w:tplc="4B902ECA">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CDF4796"/>
    <w:multiLevelType w:val="hybridMultilevel"/>
    <w:tmpl w:val="8ACE8FC6"/>
    <w:lvl w:ilvl="0" w:tplc="8BCC75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E72437F"/>
    <w:multiLevelType w:val="hybridMultilevel"/>
    <w:tmpl w:val="2598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A32FD"/>
    <w:multiLevelType w:val="hybridMultilevel"/>
    <w:tmpl w:val="8D684912"/>
    <w:lvl w:ilvl="0" w:tplc="35D824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A370D"/>
    <w:multiLevelType w:val="hybridMultilevel"/>
    <w:tmpl w:val="33C8019C"/>
    <w:lvl w:ilvl="0" w:tplc="0FF44D38">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66F2350"/>
    <w:multiLevelType w:val="hybridMultilevel"/>
    <w:tmpl w:val="AB16D61A"/>
    <w:lvl w:ilvl="0" w:tplc="35D824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5E5D16"/>
    <w:multiLevelType w:val="hybridMultilevel"/>
    <w:tmpl w:val="DF48536E"/>
    <w:lvl w:ilvl="0" w:tplc="35D824D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0F2B95"/>
    <w:multiLevelType w:val="hybridMultilevel"/>
    <w:tmpl w:val="5A607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F25FB2"/>
    <w:multiLevelType w:val="hybridMultilevel"/>
    <w:tmpl w:val="65583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5867280"/>
    <w:multiLevelType w:val="hybridMultilevel"/>
    <w:tmpl w:val="C8E0CC6C"/>
    <w:lvl w:ilvl="0" w:tplc="DA0A43E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4A3755A1"/>
    <w:multiLevelType w:val="hybridMultilevel"/>
    <w:tmpl w:val="936ABB5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53984191"/>
    <w:multiLevelType w:val="hybridMultilevel"/>
    <w:tmpl w:val="2A78A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725398"/>
    <w:multiLevelType w:val="hybridMultilevel"/>
    <w:tmpl w:val="89748CA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5D327F5A"/>
    <w:multiLevelType w:val="multilevel"/>
    <w:tmpl w:val="D3E8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463586"/>
    <w:multiLevelType w:val="hybridMultilevel"/>
    <w:tmpl w:val="2F78996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612E61F6"/>
    <w:multiLevelType w:val="hybridMultilevel"/>
    <w:tmpl w:val="E72E8554"/>
    <w:lvl w:ilvl="0" w:tplc="35D824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F53D39"/>
    <w:multiLevelType w:val="hybridMultilevel"/>
    <w:tmpl w:val="AB16D61A"/>
    <w:lvl w:ilvl="0" w:tplc="35D824D8">
      <w:start w:val="1"/>
      <w:numFmt w:val="decimal"/>
      <w:lvlText w:val="%1."/>
      <w:lvlJc w:val="left"/>
      <w:pPr>
        <w:ind w:left="446" w:hanging="360"/>
      </w:pPr>
      <w:rPr>
        <w:b w:val="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8">
    <w:nsid w:val="721570DA"/>
    <w:multiLevelType w:val="hybridMultilevel"/>
    <w:tmpl w:val="8AC4F10A"/>
    <w:lvl w:ilvl="0" w:tplc="8A2051C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736D765F"/>
    <w:multiLevelType w:val="multilevel"/>
    <w:tmpl w:val="EFE0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B23E12"/>
    <w:multiLevelType w:val="hybridMultilevel"/>
    <w:tmpl w:val="E29E5548"/>
    <w:lvl w:ilvl="0" w:tplc="0FF44D38">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7C2C7BEB"/>
    <w:multiLevelType w:val="hybridMultilevel"/>
    <w:tmpl w:val="0278EC86"/>
    <w:lvl w:ilvl="0" w:tplc="71E0FAB0">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0"/>
  </w:num>
  <w:num w:numId="2">
    <w:abstractNumId w:val="21"/>
  </w:num>
  <w:num w:numId="3">
    <w:abstractNumId w:val="11"/>
  </w:num>
  <w:num w:numId="4">
    <w:abstractNumId w:val="6"/>
  </w:num>
  <w:num w:numId="5">
    <w:abstractNumId w:val="17"/>
  </w:num>
  <w:num w:numId="6">
    <w:abstractNumId w:val="4"/>
  </w:num>
  <w:num w:numId="7">
    <w:abstractNumId w:val="16"/>
  </w:num>
  <w:num w:numId="8">
    <w:abstractNumId w:val="7"/>
  </w:num>
  <w:num w:numId="9">
    <w:abstractNumId w:val="1"/>
  </w:num>
  <w:num w:numId="10">
    <w:abstractNumId w:val="14"/>
  </w:num>
  <w:num w:numId="11">
    <w:abstractNumId w:val="19"/>
  </w:num>
  <w:num w:numId="12">
    <w:abstractNumId w:val="5"/>
  </w:num>
  <w:num w:numId="13">
    <w:abstractNumId w:val="20"/>
  </w:num>
  <w:num w:numId="14">
    <w:abstractNumId w:val="0"/>
  </w:num>
  <w:num w:numId="15">
    <w:abstractNumId w:val="15"/>
  </w:num>
  <w:num w:numId="16">
    <w:abstractNumId w:val="13"/>
  </w:num>
  <w:num w:numId="17">
    <w:abstractNumId w:val="18"/>
  </w:num>
  <w:num w:numId="18">
    <w:abstractNumId w:val="2"/>
  </w:num>
  <w:num w:numId="19">
    <w:abstractNumId w:val="9"/>
  </w:num>
  <w:num w:numId="20">
    <w:abstractNumId w:val="8"/>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9F"/>
    <w:rsid w:val="00001510"/>
    <w:rsid w:val="00001D5F"/>
    <w:rsid w:val="00001DA0"/>
    <w:rsid w:val="000114BB"/>
    <w:rsid w:val="000152EF"/>
    <w:rsid w:val="000157D5"/>
    <w:rsid w:val="000251AE"/>
    <w:rsid w:val="00030ACD"/>
    <w:rsid w:val="00033BC6"/>
    <w:rsid w:val="0004183C"/>
    <w:rsid w:val="00052A7D"/>
    <w:rsid w:val="0005464F"/>
    <w:rsid w:val="000551E1"/>
    <w:rsid w:val="00057A32"/>
    <w:rsid w:val="00065AAA"/>
    <w:rsid w:val="00070576"/>
    <w:rsid w:val="00072F6D"/>
    <w:rsid w:val="00093081"/>
    <w:rsid w:val="00093461"/>
    <w:rsid w:val="00093A24"/>
    <w:rsid w:val="0009551A"/>
    <w:rsid w:val="000957E1"/>
    <w:rsid w:val="000A01CD"/>
    <w:rsid w:val="000A6DEA"/>
    <w:rsid w:val="000A70C9"/>
    <w:rsid w:val="000A72C8"/>
    <w:rsid w:val="000A7D53"/>
    <w:rsid w:val="000B00B3"/>
    <w:rsid w:val="000B2645"/>
    <w:rsid w:val="000D18C0"/>
    <w:rsid w:val="000D1AC8"/>
    <w:rsid w:val="000E1AE5"/>
    <w:rsid w:val="000E39B3"/>
    <w:rsid w:val="00116DF4"/>
    <w:rsid w:val="00131125"/>
    <w:rsid w:val="00131841"/>
    <w:rsid w:val="00131B14"/>
    <w:rsid w:val="00134FCB"/>
    <w:rsid w:val="00140243"/>
    <w:rsid w:val="001451DC"/>
    <w:rsid w:val="00152271"/>
    <w:rsid w:val="00153ED4"/>
    <w:rsid w:val="00161B1E"/>
    <w:rsid w:val="001656FD"/>
    <w:rsid w:val="001661E6"/>
    <w:rsid w:val="00167EAE"/>
    <w:rsid w:val="00172C99"/>
    <w:rsid w:val="00180CEF"/>
    <w:rsid w:val="0018273A"/>
    <w:rsid w:val="00185619"/>
    <w:rsid w:val="001956AE"/>
    <w:rsid w:val="00195C9D"/>
    <w:rsid w:val="0019690F"/>
    <w:rsid w:val="001A34EB"/>
    <w:rsid w:val="001A3D21"/>
    <w:rsid w:val="001A54D3"/>
    <w:rsid w:val="001B0DF5"/>
    <w:rsid w:val="001B6699"/>
    <w:rsid w:val="001C3BAB"/>
    <w:rsid w:val="001C56EA"/>
    <w:rsid w:val="001C6407"/>
    <w:rsid w:val="001E3502"/>
    <w:rsid w:val="001E6C03"/>
    <w:rsid w:val="001F604F"/>
    <w:rsid w:val="0021078A"/>
    <w:rsid w:val="00211FB6"/>
    <w:rsid w:val="0021704D"/>
    <w:rsid w:val="002229F7"/>
    <w:rsid w:val="002238D5"/>
    <w:rsid w:val="00233B3B"/>
    <w:rsid w:val="00233FD7"/>
    <w:rsid w:val="00234880"/>
    <w:rsid w:val="002403E5"/>
    <w:rsid w:val="00241C50"/>
    <w:rsid w:val="00243619"/>
    <w:rsid w:val="002451B0"/>
    <w:rsid w:val="002523E7"/>
    <w:rsid w:val="00256BF4"/>
    <w:rsid w:val="00257FE2"/>
    <w:rsid w:val="00262544"/>
    <w:rsid w:val="0026431D"/>
    <w:rsid w:val="002650BB"/>
    <w:rsid w:val="002742B6"/>
    <w:rsid w:val="00281383"/>
    <w:rsid w:val="0028188B"/>
    <w:rsid w:val="00287A6B"/>
    <w:rsid w:val="00293701"/>
    <w:rsid w:val="002A32F7"/>
    <w:rsid w:val="002A64A3"/>
    <w:rsid w:val="002A652A"/>
    <w:rsid w:val="002B152E"/>
    <w:rsid w:val="002B22ED"/>
    <w:rsid w:val="002B247D"/>
    <w:rsid w:val="002B4AD9"/>
    <w:rsid w:val="002C2899"/>
    <w:rsid w:val="002C6529"/>
    <w:rsid w:val="00302FDD"/>
    <w:rsid w:val="003041C3"/>
    <w:rsid w:val="0030643D"/>
    <w:rsid w:val="003338C3"/>
    <w:rsid w:val="003419AF"/>
    <w:rsid w:val="003474F3"/>
    <w:rsid w:val="00361808"/>
    <w:rsid w:val="00372E5F"/>
    <w:rsid w:val="003774CB"/>
    <w:rsid w:val="00382221"/>
    <w:rsid w:val="00383FC3"/>
    <w:rsid w:val="003841DD"/>
    <w:rsid w:val="0038461D"/>
    <w:rsid w:val="00384D1B"/>
    <w:rsid w:val="00385AA8"/>
    <w:rsid w:val="0039174A"/>
    <w:rsid w:val="003943CD"/>
    <w:rsid w:val="00394910"/>
    <w:rsid w:val="003A27F9"/>
    <w:rsid w:val="003A45EB"/>
    <w:rsid w:val="003A6716"/>
    <w:rsid w:val="003B4C07"/>
    <w:rsid w:val="003C0A41"/>
    <w:rsid w:val="003C0D90"/>
    <w:rsid w:val="003C1AA9"/>
    <w:rsid w:val="003C746D"/>
    <w:rsid w:val="003D0889"/>
    <w:rsid w:val="003D0EDC"/>
    <w:rsid w:val="003D1B6E"/>
    <w:rsid w:val="003D763B"/>
    <w:rsid w:val="003E2AB6"/>
    <w:rsid w:val="003E3EA3"/>
    <w:rsid w:val="003F26CA"/>
    <w:rsid w:val="003F4060"/>
    <w:rsid w:val="004038E0"/>
    <w:rsid w:val="00404C18"/>
    <w:rsid w:val="00406449"/>
    <w:rsid w:val="0042482E"/>
    <w:rsid w:val="0043574A"/>
    <w:rsid w:val="00436061"/>
    <w:rsid w:val="00436136"/>
    <w:rsid w:val="004364F3"/>
    <w:rsid w:val="004379AE"/>
    <w:rsid w:val="00440A18"/>
    <w:rsid w:val="004411A2"/>
    <w:rsid w:val="004414A0"/>
    <w:rsid w:val="004513DA"/>
    <w:rsid w:val="00451DDE"/>
    <w:rsid w:val="0046068C"/>
    <w:rsid w:val="00461A9C"/>
    <w:rsid w:val="00462302"/>
    <w:rsid w:val="00467BA1"/>
    <w:rsid w:val="00471C29"/>
    <w:rsid w:val="00473E5B"/>
    <w:rsid w:val="00477996"/>
    <w:rsid w:val="004919DD"/>
    <w:rsid w:val="004942AA"/>
    <w:rsid w:val="004A0384"/>
    <w:rsid w:val="004A339D"/>
    <w:rsid w:val="004B0EC3"/>
    <w:rsid w:val="004C1329"/>
    <w:rsid w:val="004C33A3"/>
    <w:rsid w:val="004D47FF"/>
    <w:rsid w:val="004E7F09"/>
    <w:rsid w:val="004F357E"/>
    <w:rsid w:val="004F3FA3"/>
    <w:rsid w:val="00502AB0"/>
    <w:rsid w:val="00505263"/>
    <w:rsid w:val="00515951"/>
    <w:rsid w:val="00515C1B"/>
    <w:rsid w:val="00517885"/>
    <w:rsid w:val="00523E5F"/>
    <w:rsid w:val="005248D1"/>
    <w:rsid w:val="00533303"/>
    <w:rsid w:val="00537912"/>
    <w:rsid w:val="00541713"/>
    <w:rsid w:val="00552A7B"/>
    <w:rsid w:val="00555997"/>
    <w:rsid w:val="0055672C"/>
    <w:rsid w:val="00567EF9"/>
    <w:rsid w:val="00574A32"/>
    <w:rsid w:val="00581A06"/>
    <w:rsid w:val="00583C66"/>
    <w:rsid w:val="005878CD"/>
    <w:rsid w:val="00592369"/>
    <w:rsid w:val="005923FD"/>
    <w:rsid w:val="005A1797"/>
    <w:rsid w:val="005A5958"/>
    <w:rsid w:val="005A7051"/>
    <w:rsid w:val="005B07E0"/>
    <w:rsid w:val="005B3899"/>
    <w:rsid w:val="005B3DDC"/>
    <w:rsid w:val="005B4B1F"/>
    <w:rsid w:val="005B52AD"/>
    <w:rsid w:val="005B7547"/>
    <w:rsid w:val="005C1894"/>
    <w:rsid w:val="005C1B0D"/>
    <w:rsid w:val="005D1469"/>
    <w:rsid w:val="005D7C97"/>
    <w:rsid w:val="005E12B9"/>
    <w:rsid w:val="005E13CB"/>
    <w:rsid w:val="005E48B4"/>
    <w:rsid w:val="006219C8"/>
    <w:rsid w:val="006279B3"/>
    <w:rsid w:val="00630C88"/>
    <w:rsid w:val="00631201"/>
    <w:rsid w:val="006411D7"/>
    <w:rsid w:val="00643E4E"/>
    <w:rsid w:val="006464C6"/>
    <w:rsid w:val="00647B8E"/>
    <w:rsid w:val="00650A58"/>
    <w:rsid w:val="0065393A"/>
    <w:rsid w:val="0065658E"/>
    <w:rsid w:val="006668C4"/>
    <w:rsid w:val="0067048A"/>
    <w:rsid w:val="00693042"/>
    <w:rsid w:val="006A5F1E"/>
    <w:rsid w:val="006B2C1F"/>
    <w:rsid w:val="006C1C0F"/>
    <w:rsid w:val="006C4AFD"/>
    <w:rsid w:val="006C6331"/>
    <w:rsid w:val="006D3214"/>
    <w:rsid w:val="006D6928"/>
    <w:rsid w:val="006E6FDC"/>
    <w:rsid w:val="006E72AF"/>
    <w:rsid w:val="006F12D6"/>
    <w:rsid w:val="006F384F"/>
    <w:rsid w:val="006F4589"/>
    <w:rsid w:val="00721AE3"/>
    <w:rsid w:val="007256A7"/>
    <w:rsid w:val="00731D9F"/>
    <w:rsid w:val="00733EB7"/>
    <w:rsid w:val="00734127"/>
    <w:rsid w:val="0073514B"/>
    <w:rsid w:val="00742CA1"/>
    <w:rsid w:val="00742D64"/>
    <w:rsid w:val="00743D0C"/>
    <w:rsid w:val="00747CD4"/>
    <w:rsid w:val="007571A5"/>
    <w:rsid w:val="00774487"/>
    <w:rsid w:val="00777F9D"/>
    <w:rsid w:val="0078035F"/>
    <w:rsid w:val="007A668E"/>
    <w:rsid w:val="007B03D0"/>
    <w:rsid w:val="007B20F8"/>
    <w:rsid w:val="007B3667"/>
    <w:rsid w:val="007B6890"/>
    <w:rsid w:val="007C135A"/>
    <w:rsid w:val="007C19F3"/>
    <w:rsid w:val="007C2235"/>
    <w:rsid w:val="007C3264"/>
    <w:rsid w:val="007C3ADF"/>
    <w:rsid w:val="007D0CEA"/>
    <w:rsid w:val="007D2C17"/>
    <w:rsid w:val="007D51AD"/>
    <w:rsid w:val="007D58A1"/>
    <w:rsid w:val="007D6E9A"/>
    <w:rsid w:val="007E2582"/>
    <w:rsid w:val="007E3A86"/>
    <w:rsid w:val="007E4B67"/>
    <w:rsid w:val="007F0CD1"/>
    <w:rsid w:val="00807B1A"/>
    <w:rsid w:val="00810ECA"/>
    <w:rsid w:val="008233D1"/>
    <w:rsid w:val="00827395"/>
    <w:rsid w:val="008313EB"/>
    <w:rsid w:val="00846D5B"/>
    <w:rsid w:val="00853459"/>
    <w:rsid w:val="00860C19"/>
    <w:rsid w:val="00864380"/>
    <w:rsid w:val="00870FC6"/>
    <w:rsid w:val="008727A0"/>
    <w:rsid w:val="00881833"/>
    <w:rsid w:val="0088324F"/>
    <w:rsid w:val="0088668F"/>
    <w:rsid w:val="0089615E"/>
    <w:rsid w:val="008A16FC"/>
    <w:rsid w:val="008A74C9"/>
    <w:rsid w:val="008B035E"/>
    <w:rsid w:val="008B1843"/>
    <w:rsid w:val="008C54BC"/>
    <w:rsid w:val="008C5B52"/>
    <w:rsid w:val="008D2193"/>
    <w:rsid w:val="008D256A"/>
    <w:rsid w:val="008D2759"/>
    <w:rsid w:val="008D615B"/>
    <w:rsid w:val="008E36CD"/>
    <w:rsid w:val="008E671B"/>
    <w:rsid w:val="008F0A2F"/>
    <w:rsid w:val="008F20CB"/>
    <w:rsid w:val="008F302F"/>
    <w:rsid w:val="008F7951"/>
    <w:rsid w:val="00910309"/>
    <w:rsid w:val="00910C42"/>
    <w:rsid w:val="009150CD"/>
    <w:rsid w:val="00916462"/>
    <w:rsid w:val="0093209A"/>
    <w:rsid w:val="009400CF"/>
    <w:rsid w:val="00940904"/>
    <w:rsid w:val="0094094D"/>
    <w:rsid w:val="00953280"/>
    <w:rsid w:val="00953AEF"/>
    <w:rsid w:val="00962DC4"/>
    <w:rsid w:val="00965C5D"/>
    <w:rsid w:val="00973ACC"/>
    <w:rsid w:val="00975BAA"/>
    <w:rsid w:val="00977F40"/>
    <w:rsid w:val="0098563C"/>
    <w:rsid w:val="009922FC"/>
    <w:rsid w:val="00994779"/>
    <w:rsid w:val="0099678E"/>
    <w:rsid w:val="009A0B77"/>
    <w:rsid w:val="009A0D90"/>
    <w:rsid w:val="009A1071"/>
    <w:rsid w:val="009A4838"/>
    <w:rsid w:val="009A5132"/>
    <w:rsid w:val="009A6428"/>
    <w:rsid w:val="009B3343"/>
    <w:rsid w:val="009B4714"/>
    <w:rsid w:val="009C1667"/>
    <w:rsid w:val="009D329F"/>
    <w:rsid w:val="009D48DD"/>
    <w:rsid w:val="009D56DD"/>
    <w:rsid w:val="009E164A"/>
    <w:rsid w:val="009E69A5"/>
    <w:rsid w:val="00A07B47"/>
    <w:rsid w:val="00A131D6"/>
    <w:rsid w:val="00A1775D"/>
    <w:rsid w:val="00A17C5A"/>
    <w:rsid w:val="00A259FA"/>
    <w:rsid w:val="00A27F65"/>
    <w:rsid w:val="00A34320"/>
    <w:rsid w:val="00A343CB"/>
    <w:rsid w:val="00A54D7C"/>
    <w:rsid w:val="00A645F8"/>
    <w:rsid w:val="00A66B9C"/>
    <w:rsid w:val="00A67396"/>
    <w:rsid w:val="00A728CF"/>
    <w:rsid w:val="00A761BE"/>
    <w:rsid w:val="00A77069"/>
    <w:rsid w:val="00A775A7"/>
    <w:rsid w:val="00A77C0A"/>
    <w:rsid w:val="00A83D04"/>
    <w:rsid w:val="00A91C36"/>
    <w:rsid w:val="00AA1672"/>
    <w:rsid w:val="00AA3EC8"/>
    <w:rsid w:val="00AB653F"/>
    <w:rsid w:val="00AC457F"/>
    <w:rsid w:val="00AF064B"/>
    <w:rsid w:val="00AF0AEC"/>
    <w:rsid w:val="00AF18AD"/>
    <w:rsid w:val="00AF6145"/>
    <w:rsid w:val="00B0374F"/>
    <w:rsid w:val="00B07CF5"/>
    <w:rsid w:val="00B12DC4"/>
    <w:rsid w:val="00B17479"/>
    <w:rsid w:val="00B26C05"/>
    <w:rsid w:val="00B32034"/>
    <w:rsid w:val="00B32976"/>
    <w:rsid w:val="00B33D97"/>
    <w:rsid w:val="00B34258"/>
    <w:rsid w:val="00B37A43"/>
    <w:rsid w:val="00B40F47"/>
    <w:rsid w:val="00B419AE"/>
    <w:rsid w:val="00B44F0D"/>
    <w:rsid w:val="00B459F8"/>
    <w:rsid w:val="00B464E3"/>
    <w:rsid w:val="00B523C2"/>
    <w:rsid w:val="00B56FA0"/>
    <w:rsid w:val="00B62313"/>
    <w:rsid w:val="00B63B83"/>
    <w:rsid w:val="00B7061D"/>
    <w:rsid w:val="00B717EE"/>
    <w:rsid w:val="00B77361"/>
    <w:rsid w:val="00B821F4"/>
    <w:rsid w:val="00B87817"/>
    <w:rsid w:val="00B95627"/>
    <w:rsid w:val="00BB5254"/>
    <w:rsid w:val="00BC0BA3"/>
    <w:rsid w:val="00BC68C9"/>
    <w:rsid w:val="00BD5E40"/>
    <w:rsid w:val="00BF2E89"/>
    <w:rsid w:val="00BF3C7E"/>
    <w:rsid w:val="00C01185"/>
    <w:rsid w:val="00C13251"/>
    <w:rsid w:val="00C1753D"/>
    <w:rsid w:val="00C2178A"/>
    <w:rsid w:val="00C234C2"/>
    <w:rsid w:val="00C2603E"/>
    <w:rsid w:val="00C307DE"/>
    <w:rsid w:val="00C3173D"/>
    <w:rsid w:val="00C3419D"/>
    <w:rsid w:val="00C34FF3"/>
    <w:rsid w:val="00C434FF"/>
    <w:rsid w:val="00C45446"/>
    <w:rsid w:val="00C521E6"/>
    <w:rsid w:val="00C53834"/>
    <w:rsid w:val="00C60D71"/>
    <w:rsid w:val="00C619B1"/>
    <w:rsid w:val="00C621E7"/>
    <w:rsid w:val="00C632A3"/>
    <w:rsid w:val="00C6640E"/>
    <w:rsid w:val="00C77A91"/>
    <w:rsid w:val="00C82219"/>
    <w:rsid w:val="00C90BA3"/>
    <w:rsid w:val="00C918A1"/>
    <w:rsid w:val="00CA7544"/>
    <w:rsid w:val="00CA789B"/>
    <w:rsid w:val="00CB442D"/>
    <w:rsid w:val="00CB7C0C"/>
    <w:rsid w:val="00CC483D"/>
    <w:rsid w:val="00CC61F7"/>
    <w:rsid w:val="00CD04C4"/>
    <w:rsid w:val="00CD46C8"/>
    <w:rsid w:val="00CD51C3"/>
    <w:rsid w:val="00CD755D"/>
    <w:rsid w:val="00CE0F28"/>
    <w:rsid w:val="00CE4648"/>
    <w:rsid w:val="00CE7E05"/>
    <w:rsid w:val="00CF2C7C"/>
    <w:rsid w:val="00D11037"/>
    <w:rsid w:val="00D20DC0"/>
    <w:rsid w:val="00D21C55"/>
    <w:rsid w:val="00D2428F"/>
    <w:rsid w:val="00D337BA"/>
    <w:rsid w:val="00D40520"/>
    <w:rsid w:val="00D46285"/>
    <w:rsid w:val="00D47297"/>
    <w:rsid w:val="00D512FE"/>
    <w:rsid w:val="00D517B3"/>
    <w:rsid w:val="00D5309A"/>
    <w:rsid w:val="00D53661"/>
    <w:rsid w:val="00D53DCB"/>
    <w:rsid w:val="00D57446"/>
    <w:rsid w:val="00D60CF8"/>
    <w:rsid w:val="00D62D4F"/>
    <w:rsid w:val="00D737BF"/>
    <w:rsid w:val="00D81E9F"/>
    <w:rsid w:val="00D85B2D"/>
    <w:rsid w:val="00D86ADA"/>
    <w:rsid w:val="00D87F4C"/>
    <w:rsid w:val="00D96DFF"/>
    <w:rsid w:val="00DA01D0"/>
    <w:rsid w:val="00DA4BE5"/>
    <w:rsid w:val="00DA6E01"/>
    <w:rsid w:val="00DB1081"/>
    <w:rsid w:val="00DB443B"/>
    <w:rsid w:val="00DC39DC"/>
    <w:rsid w:val="00DC430A"/>
    <w:rsid w:val="00DD01CF"/>
    <w:rsid w:val="00DD035A"/>
    <w:rsid w:val="00DD0DF1"/>
    <w:rsid w:val="00DD0F0A"/>
    <w:rsid w:val="00DD1CE6"/>
    <w:rsid w:val="00DE0F43"/>
    <w:rsid w:val="00DE6EDA"/>
    <w:rsid w:val="00DF011E"/>
    <w:rsid w:val="00DF1F7D"/>
    <w:rsid w:val="00E0274E"/>
    <w:rsid w:val="00E02E20"/>
    <w:rsid w:val="00E07E98"/>
    <w:rsid w:val="00E23EAD"/>
    <w:rsid w:val="00E25893"/>
    <w:rsid w:val="00E31644"/>
    <w:rsid w:val="00E65BA4"/>
    <w:rsid w:val="00E67E88"/>
    <w:rsid w:val="00E717F8"/>
    <w:rsid w:val="00E7799B"/>
    <w:rsid w:val="00E77CE9"/>
    <w:rsid w:val="00E80C55"/>
    <w:rsid w:val="00E856B0"/>
    <w:rsid w:val="00E936A0"/>
    <w:rsid w:val="00E95624"/>
    <w:rsid w:val="00E96033"/>
    <w:rsid w:val="00EA1E64"/>
    <w:rsid w:val="00EA5E1A"/>
    <w:rsid w:val="00EA63B6"/>
    <w:rsid w:val="00EA6953"/>
    <w:rsid w:val="00EB20D8"/>
    <w:rsid w:val="00EB2886"/>
    <w:rsid w:val="00EB3ED7"/>
    <w:rsid w:val="00EB52FE"/>
    <w:rsid w:val="00EB7ECE"/>
    <w:rsid w:val="00EC2900"/>
    <w:rsid w:val="00EC4117"/>
    <w:rsid w:val="00EC67C7"/>
    <w:rsid w:val="00EC7E9B"/>
    <w:rsid w:val="00ED150E"/>
    <w:rsid w:val="00ED51F9"/>
    <w:rsid w:val="00ED7E92"/>
    <w:rsid w:val="00EE532B"/>
    <w:rsid w:val="00EF410F"/>
    <w:rsid w:val="00F02915"/>
    <w:rsid w:val="00F02EB9"/>
    <w:rsid w:val="00F0566E"/>
    <w:rsid w:val="00F2473D"/>
    <w:rsid w:val="00F24AA1"/>
    <w:rsid w:val="00F3137D"/>
    <w:rsid w:val="00F40B18"/>
    <w:rsid w:val="00F418BF"/>
    <w:rsid w:val="00F53ED8"/>
    <w:rsid w:val="00F62675"/>
    <w:rsid w:val="00F64A09"/>
    <w:rsid w:val="00F674AF"/>
    <w:rsid w:val="00F76CEF"/>
    <w:rsid w:val="00FA2500"/>
    <w:rsid w:val="00FA4755"/>
    <w:rsid w:val="00FA734C"/>
    <w:rsid w:val="00FB1BB8"/>
    <w:rsid w:val="00FB4782"/>
    <w:rsid w:val="00FC2FBD"/>
    <w:rsid w:val="00FD43F4"/>
    <w:rsid w:val="00FE00D2"/>
    <w:rsid w:val="00FE0784"/>
    <w:rsid w:val="00FE3A7F"/>
    <w:rsid w:val="00FE6CD3"/>
    <w:rsid w:val="00FF047C"/>
    <w:rsid w:val="00FF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29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329F"/>
    <w:rPr>
      <w:color w:val="0000FF"/>
      <w:u w:val="single"/>
    </w:rPr>
  </w:style>
  <w:style w:type="paragraph" w:styleId="ListParagraph">
    <w:name w:val="List Paragraph"/>
    <w:basedOn w:val="Normal"/>
    <w:uiPriority w:val="34"/>
    <w:qFormat/>
    <w:rsid w:val="00B07CF5"/>
    <w:pPr>
      <w:ind w:left="720"/>
      <w:contextualSpacing/>
    </w:pPr>
  </w:style>
  <w:style w:type="paragraph" w:styleId="BalloonText">
    <w:name w:val="Balloon Text"/>
    <w:basedOn w:val="Normal"/>
    <w:link w:val="BalloonTextChar"/>
    <w:rsid w:val="00C1753D"/>
    <w:pPr>
      <w:spacing w:after="0" w:line="240" w:lineRule="auto"/>
    </w:pPr>
    <w:rPr>
      <w:rFonts w:ascii="Tahoma" w:hAnsi="Tahoma" w:cs="Tahoma"/>
      <w:sz w:val="16"/>
      <w:szCs w:val="16"/>
    </w:rPr>
  </w:style>
  <w:style w:type="character" w:customStyle="1" w:styleId="BalloonTextChar">
    <w:name w:val="Balloon Text Char"/>
    <w:link w:val="BalloonText"/>
    <w:rsid w:val="00C1753D"/>
    <w:rPr>
      <w:rFonts w:ascii="Tahoma" w:eastAsia="Calibri" w:hAnsi="Tahoma" w:cs="Tahoma"/>
      <w:sz w:val="16"/>
      <w:szCs w:val="16"/>
    </w:rPr>
  </w:style>
  <w:style w:type="paragraph" w:styleId="Header">
    <w:name w:val="header"/>
    <w:basedOn w:val="Normal"/>
    <w:link w:val="HeaderChar"/>
    <w:rsid w:val="005B3899"/>
    <w:pPr>
      <w:tabs>
        <w:tab w:val="center" w:pos="4680"/>
        <w:tab w:val="right" w:pos="9360"/>
      </w:tabs>
      <w:spacing w:after="0" w:line="240" w:lineRule="auto"/>
    </w:pPr>
  </w:style>
  <w:style w:type="character" w:customStyle="1" w:styleId="HeaderChar">
    <w:name w:val="Header Char"/>
    <w:link w:val="Header"/>
    <w:rsid w:val="005B3899"/>
    <w:rPr>
      <w:rFonts w:ascii="Calibri" w:eastAsia="Calibri" w:hAnsi="Calibri"/>
      <w:sz w:val="22"/>
      <w:szCs w:val="22"/>
    </w:rPr>
  </w:style>
  <w:style w:type="paragraph" w:styleId="Footer">
    <w:name w:val="footer"/>
    <w:basedOn w:val="Normal"/>
    <w:link w:val="FooterChar"/>
    <w:uiPriority w:val="99"/>
    <w:rsid w:val="005B3899"/>
    <w:pPr>
      <w:tabs>
        <w:tab w:val="center" w:pos="4680"/>
        <w:tab w:val="right" w:pos="9360"/>
      </w:tabs>
      <w:spacing w:after="0" w:line="240" w:lineRule="auto"/>
    </w:pPr>
  </w:style>
  <w:style w:type="character" w:customStyle="1" w:styleId="FooterChar">
    <w:name w:val="Footer Char"/>
    <w:link w:val="Footer"/>
    <w:uiPriority w:val="99"/>
    <w:rsid w:val="005B3899"/>
    <w:rPr>
      <w:rFonts w:ascii="Calibri" w:eastAsia="Calibri" w:hAnsi="Calibri"/>
      <w:sz w:val="22"/>
      <w:szCs w:val="22"/>
    </w:rPr>
  </w:style>
  <w:style w:type="character" w:styleId="CommentReference">
    <w:name w:val="annotation reference"/>
    <w:rsid w:val="006279B3"/>
    <w:rPr>
      <w:sz w:val="16"/>
      <w:szCs w:val="16"/>
    </w:rPr>
  </w:style>
  <w:style w:type="paragraph" w:styleId="CommentText">
    <w:name w:val="annotation text"/>
    <w:basedOn w:val="Normal"/>
    <w:link w:val="CommentTextChar"/>
    <w:rsid w:val="006279B3"/>
    <w:pPr>
      <w:spacing w:line="240" w:lineRule="auto"/>
    </w:pPr>
    <w:rPr>
      <w:sz w:val="20"/>
      <w:szCs w:val="20"/>
    </w:rPr>
  </w:style>
  <w:style w:type="character" w:customStyle="1" w:styleId="CommentTextChar">
    <w:name w:val="Comment Text Char"/>
    <w:link w:val="CommentText"/>
    <w:rsid w:val="006279B3"/>
    <w:rPr>
      <w:rFonts w:ascii="Calibri" w:eastAsia="Calibri" w:hAnsi="Calibri"/>
    </w:rPr>
  </w:style>
  <w:style w:type="paragraph" w:styleId="CommentSubject">
    <w:name w:val="annotation subject"/>
    <w:basedOn w:val="CommentText"/>
    <w:next w:val="CommentText"/>
    <w:link w:val="CommentSubjectChar"/>
    <w:rsid w:val="006279B3"/>
    <w:rPr>
      <w:b/>
      <w:bCs/>
    </w:rPr>
  </w:style>
  <w:style w:type="character" w:customStyle="1" w:styleId="CommentSubjectChar">
    <w:name w:val="Comment Subject Char"/>
    <w:link w:val="CommentSubject"/>
    <w:rsid w:val="006279B3"/>
    <w:rPr>
      <w:rFonts w:ascii="Calibri" w:eastAsia="Calibri" w:hAnsi="Calibri"/>
      <w:b/>
      <w:bCs/>
    </w:rPr>
  </w:style>
  <w:style w:type="table" w:styleId="TableGrid">
    <w:name w:val="Table Grid"/>
    <w:basedOn w:val="TableNormal"/>
    <w:rsid w:val="00B3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1329"/>
    <w:rPr>
      <w:rFonts w:ascii="Calibri" w:eastAsia="Calibri" w:hAnsi="Calibri"/>
      <w:sz w:val="22"/>
      <w:szCs w:val="22"/>
    </w:rPr>
  </w:style>
  <w:style w:type="character" w:styleId="PlaceholderText">
    <w:name w:val="Placeholder Text"/>
    <w:uiPriority w:val="99"/>
    <w:semiHidden/>
    <w:rsid w:val="003A45EB"/>
    <w:rPr>
      <w:color w:val="808080"/>
    </w:rPr>
  </w:style>
  <w:style w:type="character" w:styleId="FollowedHyperlink">
    <w:name w:val="FollowedHyperlink"/>
    <w:rsid w:val="0043606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29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329F"/>
    <w:rPr>
      <w:color w:val="0000FF"/>
      <w:u w:val="single"/>
    </w:rPr>
  </w:style>
  <w:style w:type="paragraph" w:styleId="ListParagraph">
    <w:name w:val="List Paragraph"/>
    <w:basedOn w:val="Normal"/>
    <w:uiPriority w:val="34"/>
    <w:qFormat/>
    <w:rsid w:val="00B07CF5"/>
    <w:pPr>
      <w:ind w:left="720"/>
      <w:contextualSpacing/>
    </w:pPr>
  </w:style>
  <w:style w:type="paragraph" w:styleId="BalloonText">
    <w:name w:val="Balloon Text"/>
    <w:basedOn w:val="Normal"/>
    <w:link w:val="BalloonTextChar"/>
    <w:rsid w:val="00C1753D"/>
    <w:pPr>
      <w:spacing w:after="0" w:line="240" w:lineRule="auto"/>
    </w:pPr>
    <w:rPr>
      <w:rFonts w:ascii="Tahoma" w:hAnsi="Tahoma" w:cs="Tahoma"/>
      <w:sz w:val="16"/>
      <w:szCs w:val="16"/>
    </w:rPr>
  </w:style>
  <w:style w:type="character" w:customStyle="1" w:styleId="BalloonTextChar">
    <w:name w:val="Balloon Text Char"/>
    <w:link w:val="BalloonText"/>
    <w:rsid w:val="00C1753D"/>
    <w:rPr>
      <w:rFonts w:ascii="Tahoma" w:eastAsia="Calibri" w:hAnsi="Tahoma" w:cs="Tahoma"/>
      <w:sz w:val="16"/>
      <w:szCs w:val="16"/>
    </w:rPr>
  </w:style>
  <w:style w:type="paragraph" w:styleId="Header">
    <w:name w:val="header"/>
    <w:basedOn w:val="Normal"/>
    <w:link w:val="HeaderChar"/>
    <w:rsid w:val="005B3899"/>
    <w:pPr>
      <w:tabs>
        <w:tab w:val="center" w:pos="4680"/>
        <w:tab w:val="right" w:pos="9360"/>
      </w:tabs>
      <w:spacing w:after="0" w:line="240" w:lineRule="auto"/>
    </w:pPr>
  </w:style>
  <w:style w:type="character" w:customStyle="1" w:styleId="HeaderChar">
    <w:name w:val="Header Char"/>
    <w:link w:val="Header"/>
    <w:rsid w:val="005B3899"/>
    <w:rPr>
      <w:rFonts w:ascii="Calibri" w:eastAsia="Calibri" w:hAnsi="Calibri"/>
      <w:sz w:val="22"/>
      <w:szCs w:val="22"/>
    </w:rPr>
  </w:style>
  <w:style w:type="paragraph" w:styleId="Footer">
    <w:name w:val="footer"/>
    <w:basedOn w:val="Normal"/>
    <w:link w:val="FooterChar"/>
    <w:uiPriority w:val="99"/>
    <w:rsid w:val="005B3899"/>
    <w:pPr>
      <w:tabs>
        <w:tab w:val="center" w:pos="4680"/>
        <w:tab w:val="right" w:pos="9360"/>
      </w:tabs>
      <w:spacing w:after="0" w:line="240" w:lineRule="auto"/>
    </w:pPr>
  </w:style>
  <w:style w:type="character" w:customStyle="1" w:styleId="FooterChar">
    <w:name w:val="Footer Char"/>
    <w:link w:val="Footer"/>
    <w:uiPriority w:val="99"/>
    <w:rsid w:val="005B3899"/>
    <w:rPr>
      <w:rFonts w:ascii="Calibri" w:eastAsia="Calibri" w:hAnsi="Calibri"/>
      <w:sz w:val="22"/>
      <w:szCs w:val="22"/>
    </w:rPr>
  </w:style>
  <w:style w:type="character" w:styleId="CommentReference">
    <w:name w:val="annotation reference"/>
    <w:rsid w:val="006279B3"/>
    <w:rPr>
      <w:sz w:val="16"/>
      <w:szCs w:val="16"/>
    </w:rPr>
  </w:style>
  <w:style w:type="paragraph" w:styleId="CommentText">
    <w:name w:val="annotation text"/>
    <w:basedOn w:val="Normal"/>
    <w:link w:val="CommentTextChar"/>
    <w:rsid w:val="006279B3"/>
    <w:pPr>
      <w:spacing w:line="240" w:lineRule="auto"/>
    </w:pPr>
    <w:rPr>
      <w:sz w:val="20"/>
      <w:szCs w:val="20"/>
    </w:rPr>
  </w:style>
  <w:style w:type="character" w:customStyle="1" w:styleId="CommentTextChar">
    <w:name w:val="Comment Text Char"/>
    <w:link w:val="CommentText"/>
    <w:rsid w:val="006279B3"/>
    <w:rPr>
      <w:rFonts w:ascii="Calibri" w:eastAsia="Calibri" w:hAnsi="Calibri"/>
    </w:rPr>
  </w:style>
  <w:style w:type="paragraph" w:styleId="CommentSubject">
    <w:name w:val="annotation subject"/>
    <w:basedOn w:val="CommentText"/>
    <w:next w:val="CommentText"/>
    <w:link w:val="CommentSubjectChar"/>
    <w:rsid w:val="006279B3"/>
    <w:rPr>
      <w:b/>
      <w:bCs/>
    </w:rPr>
  </w:style>
  <w:style w:type="character" w:customStyle="1" w:styleId="CommentSubjectChar">
    <w:name w:val="Comment Subject Char"/>
    <w:link w:val="CommentSubject"/>
    <w:rsid w:val="006279B3"/>
    <w:rPr>
      <w:rFonts w:ascii="Calibri" w:eastAsia="Calibri" w:hAnsi="Calibri"/>
      <w:b/>
      <w:bCs/>
    </w:rPr>
  </w:style>
  <w:style w:type="table" w:styleId="TableGrid">
    <w:name w:val="Table Grid"/>
    <w:basedOn w:val="TableNormal"/>
    <w:rsid w:val="00B3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1329"/>
    <w:rPr>
      <w:rFonts w:ascii="Calibri" w:eastAsia="Calibri" w:hAnsi="Calibri"/>
      <w:sz w:val="22"/>
      <w:szCs w:val="22"/>
    </w:rPr>
  </w:style>
  <w:style w:type="character" w:styleId="PlaceholderText">
    <w:name w:val="Placeholder Text"/>
    <w:uiPriority w:val="99"/>
    <w:semiHidden/>
    <w:rsid w:val="003A45EB"/>
    <w:rPr>
      <w:color w:val="808080"/>
    </w:rPr>
  </w:style>
  <w:style w:type="character" w:styleId="FollowedHyperlink">
    <w:name w:val="FollowedHyperlink"/>
    <w:rsid w:val="0043606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2708">
      <w:bodyDiv w:val="1"/>
      <w:marLeft w:val="0"/>
      <w:marRight w:val="0"/>
      <w:marTop w:val="0"/>
      <w:marBottom w:val="0"/>
      <w:divBdr>
        <w:top w:val="none" w:sz="0" w:space="0" w:color="auto"/>
        <w:left w:val="none" w:sz="0" w:space="0" w:color="auto"/>
        <w:bottom w:val="none" w:sz="0" w:space="0" w:color="auto"/>
        <w:right w:val="none" w:sz="0" w:space="0" w:color="auto"/>
      </w:divBdr>
    </w:div>
    <w:div w:id="339890915">
      <w:bodyDiv w:val="1"/>
      <w:marLeft w:val="0"/>
      <w:marRight w:val="0"/>
      <w:marTop w:val="0"/>
      <w:marBottom w:val="0"/>
      <w:divBdr>
        <w:top w:val="none" w:sz="0" w:space="0" w:color="auto"/>
        <w:left w:val="none" w:sz="0" w:space="0" w:color="auto"/>
        <w:bottom w:val="none" w:sz="0" w:space="0" w:color="auto"/>
        <w:right w:val="none" w:sz="0" w:space="0" w:color="auto"/>
      </w:divBdr>
    </w:div>
    <w:div w:id="1075470374">
      <w:bodyDiv w:val="1"/>
      <w:marLeft w:val="0"/>
      <w:marRight w:val="0"/>
      <w:marTop w:val="0"/>
      <w:marBottom w:val="0"/>
      <w:divBdr>
        <w:top w:val="none" w:sz="0" w:space="0" w:color="auto"/>
        <w:left w:val="none" w:sz="0" w:space="0" w:color="auto"/>
        <w:bottom w:val="none" w:sz="0" w:space="0" w:color="auto"/>
        <w:right w:val="none" w:sz="0" w:space="0" w:color="auto"/>
      </w:divBdr>
    </w:div>
    <w:div w:id="1276788084">
      <w:bodyDiv w:val="1"/>
      <w:marLeft w:val="0"/>
      <w:marRight w:val="0"/>
      <w:marTop w:val="0"/>
      <w:marBottom w:val="0"/>
      <w:divBdr>
        <w:top w:val="none" w:sz="0" w:space="0" w:color="auto"/>
        <w:left w:val="none" w:sz="0" w:space="0" w:color="auto"/>
        <w:bottom w:val="none" w:sz="0" w:space="0" w:color="auto"/>
        <w:right w:val="none" w:sz="0" w:space="0" w:color="auto"/>
      </w:divBdr>
    </w:div>
    <w:div w:id="1416321361">
      <w:bodyDiv w:val="1"/>
      <w:marLeft w:val="0"/>
      <w:marRight w:val="0"/>
      <w:marTop w:val="0"/>
      <w:marBottom w:val="0"/>
      <w:divBdr>
        <w:top w:val="none" w:sz="0" w:space="0" w:color="auto"/>
        <w:left w:val="none" w:sz="0" w:space="0" w:color="auto"/>
        <w:bottom w:val="none" w:sz="0" w:space="0" w:color="auto"/>
        <w:right w:val="none" w:sz="0" w:space="0" w:color="auto"/>
      </w:divBdr>
    </w:div>
    <w:div w:id="14613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accme.org/requirements/accreditation-requirements-cme-providers/standards-for-commercial-support/standard-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accme.org/requirements/accreditation-requirements-cme-providers/policies-and-definitions/definition-commercial-interest"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7EA2BC8F1EF940A27BD8B18CE1706D" ma:contentTypeVersion="3" ma:contentTypeDescription="Create a new document." ma:contentTypeScope="" ma:versionID="7da8309d60a8857e8e49da189dcee428">
  <xsd:schema xmlns:xsd="http://www.w3.org/2001/XMLSchema" xmlns:p="http://schemas.microsoft.com/office/2006/metadata/properties" xmlns:ns2="4599df9b-8f95-4533-93ee-f822eecb1693" xmlns:ns3="a8d275be-b386-4f4e-8853-d9aa375d3209" targetNamespace="http://schemas.microsoft.com/office/2006/metadata/properties" ma:root="true" ma:fieldsID="3112e849c785df924085484e4bffc165" ns2:_="" ns3:_="">
    <xsd:import namespace="4599df9b-8f95-4533-93ee-f822eecb1693"/>
    <xsd:import namespace="a8d275be-b386-4f4e-8853-d9aa375d3209"/>
    <xsd:element name="properties">
      <xsd:complexType>
        <xsd:sequence>
          <xsd:element name="documentManagement">
            <xsd:complexType>
              <xsd:all>
                <xsd:element ref="ns2:DocType"/>
                <xsd:element ref="ns3:Date_x0020_Uploaded" minOccurs="0"/>
              </xsd:all>
            </xsd:complexType>
          </xsd:element>
        </xsd:sequence>
      </xsd:complexType>
    </xsd:element>
  </xsd:schema>
  <xsd:schema xmlns:xsd="http://www.w3.org/2001/XMLSchema" xmlns:dms="http://schemas.microsoft.com/office/2006/documentManagement/types" targetNamespace="4599df9b-8f95-4533-93ee-f822eecb1693" elementFormDefault="qualified">
    <xsd:import namespace="http://schemas.microsoft.com/office/2006/documentManagement/types"/>
    <xsd:element name="DocType" ma:index="8" ma:displayName="Category" ma:format="Dropdown" ma:internalName="DocType">
      <xsd:simpleType>
        <xsd:restriction base="dms:Choice">
          <xsd:enumeration value="Provider Education"/>
          <xsd:enumeration value="Surveyor and Committee Education"/>
          <xsd:enumeration value="Recognition Process"/>
          <xsd:enumeration value="Accreditation Materials - For Use by SMS Accreditors"/>
          <xsd:enumeration value="Accreditation Governing Documents and Policies"/>
          <xsd:enumeration value="On-Line Provider System Information"/>
          <xsd:enumeration value="Recognition Process Materials"/>
          <xsd:enumeration value="Recognition Governing Documents"/>
          <xsd:enumeration value="General Information for SMS Staff"/>
          <xsd:enumeration value="Resources from SMS Colleagues"/>
          <xsd:enumeration value="Self Assessment Resources"/>
          <xsd:enumeration value="Education and Outreach Materials"/>
          <xsd:enumeration value="PARS Administration Information"/>
          <xsd:enumeration value="Orientation Materials for SMS Staff"/>
          <xsd:enumeration value="Communications Resources"/>
          <xsd:enumeration value="Year-end Reporting"/>
        </xsd:restriction>
      </xsd:simpleType>
    </xsd:element>
  </xsd:schema>
  <xsd:schema xmlns:xsd="http://www.w3.org/2001/XMLSchema" xmlns:dms="http://schemas.microsoft.com/office/2006/documentManagement/types" targetNamespace="a8d275be-b386-4f4e-8853-d9aa375d3209" elementFormDefault="qualified">
    <xsd:import namespace="http://schemas.microsoft.com/office/2006/documentManagement/types"/>
    <xsd:element name="Date_x0020_Uploaded" ma:index="10" nillable="true" ma:displayName="Date Uploaded" ma:default="[today]" ma:format="DateOnly" ma:internalName="Date_x0020_Uploa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ate_x0020_Uploaded xmlns="a8d275be-b386-4f4e-8853-d9aa375d3209">2014-03-12T04:00:00+00:00</Date_x0020_Uploaded>
    <DocType xmlns="4599df9b-8f95-4533-93ee-f822eecb1693">Accreditation Materials - For Use by SMS Accreditors</Doc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921F0-2885-4E43-BFE0-12605FDA7D3E}">
  <ds:schemaRefs>
    <ds:schemaRef ds:uri="http://schemas.microsoft.com/sharepoint/v3/contenttype/forms"/>
  </ds:schemaRefs>
</ds:datastoreItem>
</file>

<file path=customXml/itemProps2.xml><?xml version="1.0" encoding="utf-8"?>
<ds:datastoreItem xmlns:ds="http://schemas.openxmlformats.org/officeDocument/2006/customXml" ds:itemID="{6C309A3A-28E7-44AB-A9DC-ED0A88329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9df9b-8f95-4533-93ee-f822eecb1693"/>
    <ds:schemaRef ds:uri="a8d275be-b386-4f4e-8853-d9aa375d320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4AA680F-A306-41B7-94C8-7875A5753C7A}">
  <ds:schemaRefs>
    <ds:schemaRef ds:uri="http://schemas.microsoft.com/office/2006/metadata/longProperties"/>
  </ds:schemaRefs>
</ds:datastoreItem>
</file>

<file path=customXml/itemProps4.xml><?xml version="1.0" encoding="utf-8"?>
<ds:datastoreItem xmlns:ds="http://schemas.openxmlformats.org/officeDocument/2006/customXml" ds:itemID="{7899947C-B80A-4A69-91EF-4BD16BF132D7}">
  <ds:schemaRefs>
    <ds:schemaRef ds:uri="http://schemas.microsoft.com/office/2006/metadata/properties"/>
    <ds:schemaRef ds:uri="http://schemas.microsoft.com/office/infopath/2007/PartnerControls"/>
    <ds:schemaRef ds:uri="a8d275be-b386-4f4e-8853-d9aa375d3209"/>
    <ds:schemaRef ds:uri="4599df9b-8f95-4533-93ee-f822eecb1693"/>
  </ds:schemaRefs>
</ds:datastoreItem>
</file>

<file path=customXml/itemProps5.xml><?xml version="1.0" encoding="utf-8"?>
<ds:datastoreItem xmlns:ds="http://schemas.openxmlformats.org/officeDocument/2006/customXml" ds:itemID="{69168F57-8F54-4DAB-8FE7-CAB8427F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Performance in Practice Structured Abstract_March 2014</vt:lpstr>
    </vt:vector>
  </TitlesOfParts>
  <Company>ACCME</Company>
  <LinksUpToDate>false</LinksUpToDate>
  <CharactersWithSpaces>10789</CharactersWithSpaces>
  <SharedDoc>false</SharedDoc>
  <HLinks>
    <vt:vector size="12" baseType="variant">
      <vt:variant>
        <vt:i4>6553716</vt:i4>
      </vt:variant>
      <vt:variant>
        <vt:i4>72</vt:i4>
      </vt:variant>
      <vt:variant>
        <vt:i4>0</vt:i4>
      </vt:variant>
      <vt:variant>
        <vt:i4>5</vt:i4>
      </vt:variant>
      <vt:variant>
        <vt:lpwstr>http://accme.org/requirements/accreditation-requirements-cme-providers/standards-for-commercial-support/standard-2</vt:lpwstr>
      </vt:variant>
      <vt:variant>
        <vt:lpwstr/>
      </vt:variant>
      <vt:variant>
        <vt:i4>3342446</vt:i4>
      </vt:variant>
      <vt:variant>
        <vt:i4>69</vt:i4>
      </vt:variant>
      <vt:variant>
        <vt:i4>0</vt:i4>
      </vt:variant>
      <vt:variant>
        <vt:i4>5</vt:i4>
      </vt:variant>
      <vt:variant>
        <vt:lpwstr>http://accme.org/requirements/accreditation-requirements-cme-providers/policies-and-definitions/definition-commercial-interest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in Practice Structured Abstract_March 2014</dc:title>
  <dc:creator>Dr. Murray Kopelow</dc:creator>
  <cp:lastModifiedBy>Pamela Mazmanian</cp:lastModifiedBy>
  <cp:revision>10</cp:revision>
  <cp:lastPrinted>2014-03-04T12:55:00Z</cp:lastPrinted>
  <dcterms:created xsi:type="dcterms:W3CDTF">2017-02-23T16:42:00Z</dcterms:created>
  <dcterms:modified xsi:type="dcterms:W3CDTF">2017-03-13T14:19:00Z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0x010100A46AE7B2601EF64DA43D4EA58418EA9F</vt:lpwstr>
  </property>
  <property fmtid="{D5CDD505-2E9C-101B-9397-08002B2CF9AE}" pid="3" name="Order">
    <vt:r8>600</vt:r8>
  </property>
  <property fmtid="{D5CDD505-2E9C-101B-9397-08002B2CF9AE}" pid="4" name="EmailTo">
    <vt:lpwstr/>
  </property>
  <property fmtid="{D5CDD505-2E9C-101B-9397-08002B2CF9AE}" pid="5" name="EmailHeaders">
    <vt:lpwstr/>
  </property>
  <property fmtid="{D5CDD505-2E9C-101B-9397-08002B2CF9AE}" pid="6" name="EmailSender">
    <vt:lpwstr/>
  </property>
  <property fmtid="{D5CDD505-2E9C-101B-9397-08002B2CF9AE}" pid="7" name="EmailFrom">
    <vt:lpwstr/>
  </property>
  <property fmtid="{D5CDD505-2E9C-101B-9397-08002B2CF9AE}" pid="8" name="EmailSubject">
    <vt:lpwstr/>
  </property>
  <property fmtid="{D5CDD505-2E9C-101B-9397-08002B2CF9AE}" pid="9" name="EmailCc">
    <vt:lpwstr/>
  </property>
  <property fmtid="{D5CDD505-2E9C-101B-9397-08002B2CF9AE}" pid="10" name="Audience">
    <vt:lpwstr>;#ACCME Staff;#All;#</vt:lpwstr>
  </property>
  <property fmtid="{D5CDD505-2E9C-101B-9397-08002B2CF9AE}" pid="11" name="Phase">
    <vt:lpwstr>Implementation</vt:lpwstr>
  </property>
  <property fmtid="{D5CDD505-2E9C-101B-9397-08002B2CF9AE}" pid="12" name="IconOverlay">
    <vt:lpwstr/>
  </property>
  <property fmtid="{D5CDD505-2E9C-101B-9397-08002B2CF9AE}" pid="13" name="ContentType">
    <vt:lpwstr>Document</vt:lpwstr>
  </property>
</Properties>
</file>